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               </w:t>
      </w:r>
      <w:r w:rsidRPr="00E630D5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Fernsehbrücke zwischen Russland und der Ukraine geplant</w:t>
      </w:r>
    </w:p>
    <w:p w:rsidR="003859BF" w:rsidRPr="00E630D5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Die erste Fernsehkonferenz findet am 12.7.19 statt</w:t>
      </w: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630D5">
        <w:rPr>
          <w:rFonts w:ascii="Times New Roman" w:hAnsi="Times New Roman" w:cs="Times New Roman"/>
          <w:sz w:val="24"/>
          <w:szCs w:val="24"/>
          <w:lang w:eastAsia="de-DE"/>
        </w:rPr>
        <w:t>Auf dem ukrai</w:t>
      </w:r>
      <w:r>
        <w:rPr>
          <w:rFonts w:ascii="Times New Roman" w:hAnsi="Times New Roman" w:cs="Times New Roman"/>
          <w:sz w:val="24"/>
          <w:szCs w:val="24"/>
          <w:lang w:eastAsia="de-DE"/>
        </w:rPr>
        <w:t>nischen Fernsehsender NewsOne wurde verkündet, man betrachte</w:t>
      </w:r>
      <w:r w:rsidRPr="00E630D5">
        <w:rPr>
          <w:rFonts w:ascii="Times New Roman" w:hAnsi="Times New Roman" w:cs="Times New Roman"/>
          <w:sz w:val="24"/>
          <w:szCs w:val="24"/>
          <w:lang w:eastAsia="de-DE"/>
        </w:rPr>
        <w:t xml:space="preserve"> den offenen Dialog mit Russland als journalistische Pflicht.</w:t>
      </w:r>
    </w:p>
    <w:p w:rsidR="003859BF" w:rsidRPr="00E630D5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630D5">
        <w:rPr>
          <w:rFonts w:ascii="Times New Roman" w:hAnsi="Times New Roman" w:cs="Times New Roman"/>
          <w:sz w:val="24"/>
          <w:szCs w:val="24"/>
          <w:lang w:eastAsia="de-DE"/>
        </w:rPr>
        <w:t>Sie fügten hinzu, dass etwa 70% der Menschen in der Ukraine auf direkte Verhandlungen mit Moskau warten.</w:t>
      </w:r>
    </w:p>
    <w:p w:rsidR="003859BF" w:rsidRPr="00E630D5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630D5">
        <w:rPr>
          <w:rFonts w:ascii="Times New Roman" w:hAnsi="Times New Roman" w:cs="Times New Roman"/>
          <w:sz w:val="24"/>
          <w:szCs w:val="24"/>
          <w:lang w:eastAsia="de-DE"/>
        </w:rPr>
        <w:t>Am 12. Juli ist eine Telefonkonferenz „Need to Talk“ zwischen den Studios des Senders „Russia 1“ in Moskau und NewsOne in Kiew geplant.</w:t>
      </w: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Pr="00E630D5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630D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630D5">
        <w:rPr>
          <w:rFonts w:ascii="Times New Roman" w:hAnsi="Times New Roman" w:cs="Times New Roman"/>
          <w:sz w:val="24"/>
          <w:szCs w:val="24"/>
          <w:lang w:eastAsia="de-DE"/>
        </w:rPr>
        <w:t>Maria 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ittel und Andrei Malakhov werden von russischer Seite und </w:t>
      </w:r>
      <w:r w:rsidRPr="00E630D5">
        <w:rPr>
          <w:rFonts w:ascii="Times New Roman" w:hAnsi="Times New Roman" w:cs="Times New Roman"/>
          <w:sz w:val="24"/>
          <w:szCs w:val="24"/>
          <w:lang w:eastAsia="de-DE"/>
        </w:rPr>
        <w:t>Elena Kirik und Vasily G</w:t>
      </w:r>
      <w:r>
        <w:rPr>
          <w:rFonts w:ascii="Times New Roman" w:hAnsi="Times New Roman" w:cs="Times New Roman"/>
          <w:sz w:val="24"/>
          <w:szCs w:val="24"/>
          <w:lang w:eastAsia="de-DE"/>
        </w:rPr>
        <w:t>olovanov von ukrainischer Seite das Fernsehgespräch führen.</w:t>
      </w: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C3591B">
        <w:t xml:space="preserve"> </w:t>
      </w:r>
      <w:hyperlink r:id="rId4" w:history="1">
        <w:r w:rsidRPr="00ED422B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https://ria.ru/20190708/1556298720.html?utm_source=smi2_ria_obmen&amp;utm_medium=banner&amp;utm_campaign=rian_partners</w:t>
        </w:r>
      </w:hyperlink>
      <w:r>
        <w:t xml:space="preserve"> Übersetzung: Brigitte Queck</w:t>
      </w:r>
    </w:p>
    <w:p w:rsidR="003859BF" w:rsidRPr="00E630D5" w:rsidRDefault="003859BF" w:rsidP="00E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859BF" w:rsidRPr="00AE27A8" w:rsidRDefault="003859BF" w:rsidP="00AE27A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E27A8">
        <w:rPr>
          <w:rFonts w:ascii="Times New Roman" w:hAnsi="Times New Roman" w:cs="Times New Roman"/>
          <w:sz w:val="24"/>
          <w:szCs w:val="24"/>
        </w:rPr>
        <w:t>Der Sekretär des Nationalen Sicherheits- und Verteidigungsrates (NSDC) der Ukraine, Alexander Danilyuk, sagte, die Absicht, eine Telefonkonferenz zwischen dem ukrainischen und dem russischen Fernsehsender abzuhalten, sei eine Provokation.</w:t>
      </w:r>
    </w:p>
    <w:p w:rsidR="003859BF" w:rsidRDefault="003859BF"/>
    <w:p w:rsidR="003859BF" w:rsidRPr="009D5BD2" w:rsidRDefault="003859B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5BD2">
          <w:rPr>
            <w:rStyle w:val="Hyperlink"/>
            <w:rFonts w:ascii="Times New Roman" w:hAnsi="Times New Roman" w:cs="Times New Roman"/>
            <w:sz w:val="24"/>
            <w:szCs w:val="24"/>
          </w:rPr>
          <w:t>https://russian.rt.com/ussr/news/648116-snbo-telemost-rossiya</w:t>
        </w:r>
      </w:hyperlink>
      <w:r>
        <w:t xml:space="preserve"> Übersetzung: Brigitte Queck</w:t>
      </w:r>
    </w:p>
    <w:p w:rsidR="003859BF" w:rsidRPr="009D5BD2" w:rsidRDefault="003859BF">
      <w:pPr>
        <w:rPr>
          <w:rFonts w:ascii="Times New Roman" w:hAnsi="Times New Roman" w:cs="Times New Roman"/>
          <w:sz w:val="24"/>
          <w:szCs w:val="24"/>
        </w:rPr>
      </w:pPr>
    </w:p>
    <w:sectPr w:rsidR="003859BF" w:rsidRPr="009D5BD2" w:rsidSect="004D3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0D5"/>
    <w:rsid w:val="00136D91"/>
    <w:rsid w:val="003859BF"/>
    <w:rsid w:val="003A7CBA"/>
    <w:rsid w:val="00452B2C"/>
    <w:rsid w:val="004D384B"/>
    <w:rsid w:val="00732863"/>
    <w:rsid w:val="008F589F"/>
    <w:rsid w:val="009D5BD2"/>
    <w:rsid w:val="00AE27A8"/>
    <w:rsid w:val="00B50DFB"/>
    <w:rsid w:val="00BE4478"/>
    <w:rsid w:val="00C31A13"/>
    <w:rsid w:val="00C3591B"/>
    <w:rsid w:val="00C5341A"/>
    <w:rsid w:val="00D450E0"/>
    <w:rsid w:val="00E630D5"/>
    <w:rsid w:val="00EB5D71"/>
    <w:rsid w:val="00E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6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0D5"/>
    <w:rPr>
      <w:rFonts w:ascii="Courier New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C35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n.rt.com/ussr/news/648116-snbo-telemost-rossiya" TargetMode="External"/><Relationship Id="rId4" Type="http://schemas.openxmlformats.org/officeDocument/2006/relationships/hyperlink" Target="https://ria.ru/20190708/1556298720.html?utm_source=smi2_ria_obmen&amp;utm_medium=banner&amp;utm_campaign=rian_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Fernsehbrücke zwischen Russland und der Ukraine geplant</dc:title>
  <dc:subject/>
  <dc:creator>Arbeits_PC1</dc:creator>
  <cp:keywords/>
  <dc:description/>
  <cp:lastModifiedBy>moomoojost</cp:lastModifiedBy>
  <cp:revision>3</cp:revision>
  <dcterms:created xsi:type="dcterms:W3CDTF">2019-07-09T19:33:00Z</dcterms:created>
  <dcterms:modified xsi:type="dcterms:W3CDTF">2019-07-09T19:33:00Z</dcterms:modified>
</cp:coreProperties>
</file>