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B" w:rsidRPr="00C2567B" w:rsidRDefault="00C2567B" w:rsidP="00781F27">
      <w:pPr>
        <w:spacing w:after="0" w:line="240" w:lineRule="auto"/>
        <w:jc w:val="center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color w:val="FF0000"/>
          <w:szCs w:val="24"/>
          <w:lang w:eastAsia="de-DE"/>
        </w:rPr>
        <w:t>BANDERA -VERBRECHEN</w:t>
      </w:r>
    </w:p>
    <w:p w:rsidR="00C2567B" w:rsidRDefault="00C2567B" w:rsidP="00781F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C2567B">
        <w:rPr>
          <w:rFonts w:eastAsia="Times New Roman" w:cs="Times New Roman"/>
          <w:b/>
          <w:bCs/>
          <w:sz w:val="28"/>
          <w:szCs w:val="28"/>
          <w:lang w:eastAsia="de-DE"/>
        </w:rPr>
        <w:t xml:space="preserve">Schwarzbücher über Gräueltaten der </w:t>
      </w:r>
      <w:proofErr w:type="spellStart"/>
      <w:r w:rsidRPr="00C2567B">
        <w:rPr>
          <w:rFonts w:eastAsia="Times New Roman" w:cs="Times New Roman"/>
          <w:b/>
          <w:bCs/>
          <w:sz w:val="28"/>
          <w:szCs w:val="28"/>
          <w:lang w:eastAsia="de-DE"/>
        </w:rPr>
        <w:t>Bandera</w:t>
      </w:r>
      <w:proofErr w:type="spellEnd"/>
      <w:r w:rsidRPr="00C2567B">
        <w:rPr>
          <w:rFonts w:eastAsia="Times New Roman" w:cs="Times New Roman"/>
          <w:b/>
          <w:bCs/>
          <w:sz w:val="28"/>
          <w:szCs w:val="28"/>
          <w:lang w:eastAsia="de-DE"/>
        </w:rPr>
        <w:t>-Anhänger</w:t>
      </w:r>
    </w:p>
    <w:p w:rsidR="00781F27" w:rsidRDefault="00781F27" w:rsidP="00781F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sz w:val="28"/>
          <w:szCs w:val="28"/>
          <w:lang w:eastAsia="de-DE"/>
        </w:rPr>
        <w:t>heute und vor 80 Jahren</w:t>
      </w:r>
    </w:p>
    <w:p w:rsidR="00781F27" w:rsidRDefault="00C2567B" w:rsidP="00C256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2567B">
        <w:rPr>
          <w:rFonts w:eastAsia="Times New Roman" w:cs="Times New Roman"/>
          <w:szCs w:val="24"/>
          <w:lang w:eastAsia="de-DE"/>
        </w:rPr>
        <w:t xml:space="preserve">In den vorgelegten „Schwarzbüchern“ werden Beweise über grausame Folterungen und die beispiellose Gewalttätigkeit der </w:t>
      </w:r>
      <w:proofErr w:type="spellStart"/>
      <w:r w:rsidRPr="00C2567B">
        <w:rPr>
          <w:rFonts w:eastAsia="Times New Roman" w:cs="Times New Roman"/>
          <w:szCs w:val="24"/>
          <w:lang w:eastAsia="de-DE"/>
        </w:rPr>
        <w:t>Bandera</w:t>
      </w:r>
      <w:proofErr w:type="spellEnd"/>
      <w:r w:rsidRPr="00C2567B">
        <w:rPr>
          <w:rFonts w:eastAsia="Times New Roman" w:cs="Times New Roman"/>
          <w:szCs w:val="24"/>
          <w:lang w:eastAsia="de-DE"/>
        </w:rPr>
        <w:t>-Anhänger im XX. Jahrhundert (Teil 1) sowie über die Gräueltaten ukrainischer Nationalisten und der Streitkräfte der Ukraine in den Jahren 2014 – 2023 (Teil 2) erfasst.</w:t>
      </w:r>
      <w:r w:rsidRPr="00C2567B">
        <w:rPr>
          <w:rFonts w:eastAsia="Times New Roman" w:cs="Times New Roman"/>
          <w:szCs w:val="24"/>
          <w:lang w:eastAsia="de-DE"/>
        </w:rPr>
        <w:br/>
      </w:r>
      <w:r w:rsidRPr="00C2567B">
        <w:rPr>
          <w:rFonts w:eastAsia="Times New Roman" w:cs="Times New Roman"/>
          <w:szCs w:val="24"/>
          <w:lang w:eastAsia="de-DE"/>
        </w:rPr>
        <w:br/>
        <w:t xml:space="preserve">Jeden Tag dokumentierte die </w:t>
      </w:r>
      <w:proofErr w:type="spellStart"/>
      <w:r w:rsidRPr="00C2567B">
        <w:rPr>
          <w:rFonts w:eastAsia="Times New Roman" w:cs="Times New Roman"/>
          <w:szCs w:val="24"/>
          <w:lang w:eastAsia="de-DE"/>
        </w:rPr>
        <w:t>Russische</w:t>
      </w:r>
      <w:proofErr w:type="spellEnd"/>
      <w:r w:rsidRPr="00C2567B">
        <w:rPr>
          <w:rFonts w:eastAsia="Times New Roman" w:cs="Times New Roman"/>
          <w:szCs w:val="24"/>
          <w:lang w:eastAsia="de-DE"/>
        </w:rPr>
        <w:t xml:space="preserve"> Militär-Historische Gesellschaft und andere Organisationen die Gräueltaten gegen friedliche Bürger und russische Gefangene im </w:t>
      </w:r>
      <w:proofErr w:type="spellStart"/>
      <w:r w:rsidRPr="00C2567B">
        <w:rPr>
          <w:rFonts w:eastAsia="Times New Roman" w:cs="Times New Roman"/>
          <w:szCs w:val="24"/>
          <w:lang w:eastAsia="de-DE"/>
        </w:rPr>
        <w:t>Donbass</w:t>
      </w:r>
      <w:proofErr w:type="spellEnd"/>
      <w:r w:rsidRPr="00C2567B">
        <w:rPr>
          <w:rFonts w:eastAsia="Times New Roman" w:cs="Times New Roman"/>
          <w:szCs w:val="24"/>
          <w:lang w:eastAsia="de-DE"/>
        </w:rPr>
        <w:t xml:space="preserve">, in Cherson, im Gebiet von </w:t>
      </w:r>
      <w:proofErr w:type="spellStart"/>
      <w:r w:rsidRPr="00C2567B">
        <w:rPr>
          <w:rFonts w:eastAsia="Times New Roman" w:cs="Times New Roman"/>
          <w:szCs w:val="24"/>
          <w:lang w:eastAsia="de-DE"/>
        </w:rPr>
        <w:t>Saporoschje</w:t>
      </w:r>
      <w:proofErr w:type="spellEnd"/>
      <w:r w:rsidRPr="00C2567B">
        <w:rPr>
          <w:rFonts w:eastAsia="Times New Roman" w:cs="Times New Roman"/>
          <w:szCs w:val="24"/>
          <w:lang w:eastAsia="de-DE"/>
        </w:rPr>
        <w:t xml:space="preserve"> und in anderen Gebieten der Sondermilitäroperation.</w:t>
      </w:r>
      <w:r w:rsidRPr="00C2567B">
        <w:rPr>
          <w:rFonts w:eastAsia="Times New Roman" w:cs="Times New Roman"/>
          <w:szCs w:val="24"/>
          <w:lang w:eastAsia="de-DE"/>
        </w:rPr>
        <w:br/>
        <w:t>Präsident Putin betont den Schutz unschuldiger Menschen vor dem Terrorregime in Kiew. Die Sondermilitäroperation zielt darauf ab, die Ukraine zu demilitarisieren und zu denazifizieren sowie Kriegsverbrecher vor Gericht zu bringen.</w:t>
      </w:r>
      <w:r w:rsidRPr="00C2567B">
        <w:rPr>
          <w:rFonts w:eastAsia="Times New Roman" w:cs="Times New Roman"/>
          <w:szCs w:val="24"/>
          <w:lang w:eastAsia="de-DE"/>
        </w:rPr>
        <w:br/>
      </w:r>
      <w:r w:rsidRPr="00C2567B">
        <w:rPr>
          <w:rFonts w:eastAsia="Times New Roman" w:cs="Times New Roman"/>
          <w:szCs w:val="24"/>
          <w:lang w:eastAsia="de-DE"/>
        </w:rPr>
        <w:br/>
        <w:t xml:space="preserve">In diesen Broschüren, die auf der Grundlage von Archivdokumenten des Föderalen Sicherheitsdienstes der Russischen Föderation und des Verteidigungsministeriums der Russischen Föderation ausgearbeitet wurden, werden schreckliche Einzelheiten über bestialische Foltermethoden, die von </w:t>
      </w:r>
      <w:proofErr w:type="spellStart"/>
      <w:r w:rsidRPr="00C2567B">
        <w:rPr>
          <w:rFonts w:eastAsia="Times New Roman" w:cs="Times New Roman"/>
          <w:szCs w:val="24"/>
          <w:lang w:eastAsia="de-DE"/>
        </w:rPr>
        <w:t>Bandera</w:t>
      </w:r>
      <w:proofErr w:type="spellEnd"/>
      <w:r w:rsidRPr="00C2567B">
        <w:rPr>
          <w:rFonts w:eastAsia="Times New Roman" w:cs="Times New Roman"/>
          <w:szCs w:val="24"/>
          <w:lang w:eastAsia="de-DE"/>
        </w:rPr>
        <w:t xml:space="preserve">-Anhängern zur zielstrebigen Vernichtung der friedlichen Bevölkerung – der Polen, Juden, Russen und Ukrainer – eingesetzt wurden, beschrieben. Hier werden nicht nur Fakten über Verbrechen beschrieben, sondern auch Berichte über Gerichtsprozesse gegen </w:t>
      </w:r>
      <w:proofErr w:type="spellStart"/>
      <w:r w:rsidRPr="00C2567B">
        <w:rPr>
          <w:rFonts w:eastAsia="Times New Roman" w:cs="Times New Roman"/>
          <w:szCs w:val="24"/>
          <w:lang w:eastAsia="de-DE"/>
        </w:rPr>
        <w:t>Mörder.Die</w:t>
      </w:r>
      <w:proofErr w:type="spellEnd"/>
      <w:r w:rsidRPr="00C2567B">
        <w:rPr>
          <w:rFonts w:eastAsia="Times New Roman" w:cs="Times New Roman"/>
          <w:szCs w:val="24"/>
          <w:lang w:eastAsia="de-DE"/>
        </w:rPr>
        <w:t xml:space="preserve"> Übersetzung erfolgte freiwillig und unentgeltlich durch Dr. Wolfgang Schacht und dient allein der Wahrheitsfindung für u</w:t>
      </w:r>
      <w:r w:rsidR="00781F27">
        <w:rPr>
          <w:rFonts w:eastAsia="Times New Roman" w:cs="Times New Roman"/>
          <w:szCs w:val="24"/>
          <w:lang w:eastAsia="de-DE"/>
        </w:rPr>
        <w:t>nsere Kinder und Kindeskinder.</w:t>
      </w:r>
    </w:p>
    <w:p w:rsidR="00C17FD5" w:rsidRDefault="00C17FD5" w:rsidP="00C2567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de-DE"/>
        </w:rPr>
      </w:pPr>
      <w:r>
        <w:rPr>
          <w:rFonts w:eastAsia="Times New Roman" w:cs="Times New Roman"/>
          <w:b/>
          <w:bCs/>
          <w:szCs w:val="24"/>
          <w:lang w:eastAsia="de-DE"/>
        </w:rPr>
        <w:t xml:space="preserve">Teil 1 Schwarzbuch über die </w:t>
      </w:r>
      <w:proofErr w:type="spellStart"/>
      <w:r>
        <w:rPr>
          <w:rFonts w:eastAsia="Times New Roman" w:cs="Times New Roman"/>
          <w:b/>
          <w:bCs/>
          <w:szCs w:val="24"/>
          <w:lang w:eastAsia="de-DE"/>
        </w:rPr>
        <w:t>Gäueltaten</w:t>
      </w:r>
      <w:proofErr w:type="spellEnd"/>
      <w:r>
        <w:rPr>
          <w:rFonts w:eastAsia="Times New Roman" w:cs="Times New Roman"/>
          <w:b/>
          <w:bCs/>
          <w:szCs w:val="24"/>
          <w:lang w:eastAsia="de-DE"/>
        </w:rPr>
        <w:t xml:space="preserve"> der </w:t>
      </w:r>
      <w:proofErr w:type="spellStart"/>
      <w:r>
        <w:rPr>
          <w:rFonts w:eastAsia="Times New Roman" w:cs="Times New Roman"/>
          <w:b/>
          <w:bCs/>
          <w:szCs w:val="24"/>
          <w:lang w:eastAsia="de-DE"/>
        </w:rPr>
        <w:t>Bandera</w:t>
      </w:r>
      <w:proofErr w:type="spellEnd"/>
      <w:r>
        <w:rPr>
          <w:rFonts w:eastAsia="Times New Roman" w:cs="Times New Roman"/>
          <w:b/>
          <w:bCs/>
          <w:szCs w:val="24"/>
          <w:lang w:eastAsia="de-DE"/>
        </w:rPr>
        <w:t xml:space="preserve"> Anhänger</w:t>
      </w:r>
    </w:p>
    <w:p w:rsidR="00C17FD5" w:rsidRDefault="00C17FD5" w:rsidP="00C2567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de-DE"/>
        </w:rPr>
      </w:pPr>
      <w:r>
        <w:rPr>
          <w:rFonts w:eastAsia="Times New Roman" w:cs="Times New Roman"/>
          <w:b/>
          <w:bCs/>
          <w:szCs w:val="24"/>
          <w:lang w:eastAsia="de-DE"/>
        </w:rPr>
        <w:t xml:space="preserve">Teil 2 Schwarzbuch über die Gräueltaten der </w:t>
      </w:r>
      <w:proofErr w:type="spellStart"/>
      <w:r>
        <w:rPr>
          <w:rFonts w:eastAsia="Times New Roman" w:cs="Times New Roman"/>
          <w:b/>
          <w:bCs/>
          <w:szCs w:val="24"/>
          <w:lang w:eastAsia="de-DE"/>
        </w:rPr>
        <w:t>Bandera</w:t>
      </w:r>
      <w:proofErr w:type="spellEnd"/>
      <w:r>
        <w:rPr>
          <w:rFonts w:eastAsia="Times New Roman" w:cs="Times New Roman"/>
          <w:b/>
          <w:bCs/>
          <w:szCs w:val="24"/>
          <w:lang w:eastAsia="de-DE"/>
        </w:rPr>
        <w:t xml:space="preserve"> – Anhänger und ukrainischen Neonazis 2014-2023</w:t>
      </w:r>
    </w:p>
    <w:p w:rsidR="00966840" w:rsidRDefault="00F24810">
      <w:r w:rsidRPr="00F24810">
        <w:t>https://www.google.com/search?client=firefox-b-d&amp;q=schwarzb%C3%BCcher+%C3%BCber+Verbrechen+der+Bandera+Anh%C3%A4nger+heute+und+vor+80+Jahren</w:t>
      </w:r>
    </w:p>
    <w:p w:rsidR="00966840" w:rsidRPr="00212451" w:rsidRDefault="00966840" w:rsidP="00966840"/>
    <w:p w:rsidR="00966840" w:rsidRDefault="00966840" w:rsidP="00966840">
      <w:pPr>
        <w:rPr>
          <w:lang w:val="ru-RU"/>
        </w:rPr>
      </w:pPr>
      <w:r>
        <w:rPr>
          <w:lang w:val="ru-RU"/>
        </w:rPr>
        <w:t>МИД РОСИИ</w:t>
      </w:r>
    </w:p>
    <w:p w:rsidR="00966840" w:rsidRPr="00966840" w:rsidRDefault="00966840" w:rsidP="00966840">
      <w:pPr>
        <w:rPr>
          <w:lang w:val="ru-RU"/>
        </w:rPr>
      </w:pPr>
      <w:r>
        <w:t>https</w:t>
      </w:r>
      <w:r w:rsidRPr="00966840">
        <w:rPr>
          <w:lang w:val="ru-RU"/>
        </w:rPr>
        <w:t>:</w:t>
      </w:r>
      <w:proofErr w:type="spellStart"/>
      <w:r>
        <w:t>germany</w:t>
      </w:r>
      <w:proofErr w:type="spellEnd"/>
      <w:r w:rsidRPr="00966840">
        <w:rPr>
          <w:lang w:val="ru-RU"/>
        </w:rPr>
        <w:t>.</w:t>
      </w:r>
      <w:proofErr w:type="spellStart"/>
      <w:r>
        <w:t>mid</w:t>
      </w:r>
      <w:proofErr w:type="spellEnd"/>
      <w:r w:rsidRPr="00966840">
        <w:rPr>
          <w:lang w:val="ru-RU"/>
        </w:rPr>
        <w:t>.</w:t>
      </w:r>
      <w:proofErr w:type="spellStart"/>
      <w:r>
        <w:t>ru</w:t>
      </w:r>
      <w:proofErr w:type="spellEnd"/>
    </w:p>
    <w:p w:rsidR="00620928" w:rsidRDefault="000710A8" w:rsidP="00620928">
      <w:r>
        <w:t>Schwarzbuch vom 23.10.23</w:t>
      </w:r>
    </w:p>
    <w:p w:rsidR="00781F27" w:rsidRPr="00744B8B" w:rsidRDefault="00744B8B" w:rsidP="00620928">
      <w:pPr>
        <w:rPr>
          <w:b/>
          <w:color w:val="0000FF"/>
          <w:u w:val="single"/>
        </w:rPr>
      </w:pPr>
      <w:hyperlink r:id="rId4" w:history="1">
        <w:r w:rsidR="00781F27" w:rsidRPr="00744B8B">
          <w:rPr>
            <w:rStyle w:val="Hyperlink"/>
            <w:b/>
          </w:rPr>
          <w:t>Sch</w:t>
        </w:r>
        <w:r w:rsidR="00781F27" w:rsidRPr="00744B8B">
          <w:rPr>
            <w:rStyle w:val="Hyperlink"/>
            <w:b/>
          </w:rPr>
          <w:t>warz</w:t>
        </w:r>
        <w:r w:rsidR="00781F27" w:rsidRPr="00744B8B">
          <w:rPr>
            <w:rStyle w:val="Hyperlink"/>
            <w:b/>
          </w:rPr>
          <w:t>buc</w:t>
        </w:r>
        <w:r w:rsidR="00781F27" w:rsidRPr="00744B8B">
          <w:rPr>
            <w:rStyle w:val="Hyperlink"/>
            <w:b/>
          </w:rPr>
          <w:t>h</w:t>
        </w:r>
      </w:hyperlink>
    </w:p>
    <w:p w:rsidR="00781F27" w:rsidRPr="00744B8B" w:rsidRDefault="00781F27" w:rsidP="00620928">
      <w:pPr>
        <w:rPr>
          <w:color w:val="0000FF"/>
          <w:u w:val="single"/>
        </w:rPr>
      </w:pPr>
      <w:r w:rsidRPr="00744B8B">
        <w:rPr>
          <w:color w:val="0000FF"/>
          <w:u w:val="single"/>
        </w:rPr>
        <w:t xml:space="preserve">МИД </w:t>
      </w:r>
      <w:hyperlink r:id="rId5" w:history="1">
        <w:proofErr w:type="spellStart"/>
        <w:r w:rsidRPr="00B726C2">
          <w:rPr>
            <w:rStyle w:val="Hyperlink"/>
          </w:rPr>
          <w:t>Р</w:t>
        </w:r>
        <w:r w:rsidRPr="00B726C2">
          <w:rPr>
            <w:rStyle w:val="Hyperlink"/>
          </w:rPr>
          <w:t>оссии</w:t>
        </w:r>
        <w:proofErr w:type="spellEnd"/>
      </w:hyperlink>
    </w:p>
    <w:p w:rsidR="00781F27" w:rsidRPr="00744B8B" w:rsidRDefault="00781F27" w:rsidP="00620928">
      <w:pPr>
        <w:rPr>
          <w:color w:val="0000FF"/>
          <w:u w:val="single"/>
        </w:rPr>
      </w:pPr>
      <w:r w:rsidRPr="00744B8B">
        <w:rPr>
          <w:color w:val="0000FF"/>
          <w:u w:val="single"/>
        </w:rPr>
        <w:t>https://</w:t>
      </w:r>
      <w:hyperlink r:id="rId6" w:history="1">
        <w:r w:rsidRPr="00B726C2">
          <w:rPr>
            <w:rStyle w:val="Hyperlink"/>
          </w:rPr>
          <w:t>germany</w:t>
        </w:r>
      </w:hyperlink>
      <w:r w:rsidRPr="00744B8B">
        <w:rPr>
          <w:color w:val="0000FF"/>
          <w:u w:val="single"/>
        </w:rPr>
        <w:t>.mid.ru</w:t>
      </w:r>
      <w:r w:rsidRPr="00744B8B">
        <w:rPr>
          <w:i/>
          <w:iCs/>
          <w:color w:val="0000FF"/>
          <w:u w:val="single"/>
        </w:rPr>
        <w:t xml:space="preserve"> › </w:t>
      </w:r>
      <w:proofErr w:type="spellStart"/>
      <w:r w:rsidRPr="00744B8B">
        <w:rPr>
          <w:i/>
          <w:iCs/>
          <w:color w:val="0000FF"/>
          <w:u w:val="single"/>
        </w:rPr>
        <w:t>u</w:t>
      </w:r>
      <w:r w:rsidRPr="00744B8B">
        <w:rPr>
          <w:i/>
          <w:iCs/>
          <w:color w:val="0000FF"/>
          <w:u w:val="single"/>
        </w:rPr>
        <w:t>pload</w:t>
      </w:r>
      <w:proofErr w:type="spellEnd"/>
      <w:r w:rsidRPr="00744B8B">
        <w:rPr>
          <w:i/>
          <w:iCs/>
          <w:color w:val="0000FF"/>
          <w:u w:val="single"/>
        </w:rPr>
        <w:t xml:space="preserve"> › iblock</w:t>
      </w:r>
      <w:bookmarkStart w:id="0" w:name="_GoBack"/>
      <w:bookmarkEnd w:id="0"/>
    </w:p>
    <w:p w:rsidR="00620928" w:rsidRDefault="00620928" w:rsidP="00620928"/>
    <w:p w:rsidR="00620928" w:rsidRDefault="00620928" w:rsidP="00620928">
      <w:pPr>
        <w:rPr>
          <w:color w:val="70757A"/>
        </w:rPr>
      </w:pPr>
      <w:r>
        <w:rPr>
          <w:rStyle w:val="lhlbod"/>
          <w:color w:val="70757A"/>
        </w:rPr>
        <w:lastRenderedPageBreak/>
        <w:t xml:space="preserve">23.10.2023 — </w:t>
      </w:r>
      <w:r>
        <w:rPr>
          <w:rStyle w:val="Hervorhebung"/>
          <w:color w:val="70757A"/>
        </w:rPr>
        <w:t>Schwarzbuch</w:t>
      </w:r>
      <w:r>
        <w:rPr>
          <w:color w:val="70757A"/>
        </w:rPr>
        <w:t xml:space="preserve"> über die Gräueltaten der </w:t>
      </w:r>
      <w:proofErr w:type="spellStart"/>
      <w:r>
        <w:rPr>
          <w:rStyle w:val="Hervorhebung"/>
          <w:color w:val="70757A"/>
        </w:rPr>
        <w:t>Bandera</w:t>
      </w:r>
      <w:proofErr w:type="spellEnd"/>
      <w:r>
        <w:rPr>
          <w:color w:val="70757A"/>
        </w:rPr>
        <w:t>-</w:t>
      </w:r>
      <w:r>
        <w:rPr>
          <w:rStyle w:val="Hervorhebung"/>
          <w:color w:val="70757A"/>
        </w:rPr>
        <w:t>Anhänger</w:t>
      </w:r>
      <w:r>
        <w:rPr>
          <w:color w:val="70757A"/>
        </w:rPr>
        <w:t xml:space="preserve"> und ... Genauso, wie </w:t>
      </w:r>
      <w:r>
        <w:rPr>
          <w:rStyle w:val="Hervorhebung"/>
          <w:color w:val="70757A"/>
        </w:rPr>
        <w:t>vor 80 Jahren</w:t>
      </w:r>
      <w:r>
        <w:rPr>
          <w:color w:val="70757A"/>
        </w:rPr>
        <w:t xml:space="preserve"> müssen </w:t>
      </w:r>
    </w:p>
    <w:p w:rsidR="00682C8C" w:rsidRPr="00620928" w:rsidRDefault="00682C8C" w:rsidP="00620928"/>
    <w:sectPr w:rsidR="00682C8C" w:rsidRPr="00620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7B"/>
    <w:rsid w:val="000710A8"/>
    <w:rsid w:val="00212451"/>
    <w:rsid w:val="003C121D"/>
    <w:rsid w:val="00620928"/>
    <w:rsid w:val="00682C8C"/>
    <w:rsid w:val="006D23FA"/>
    <w:rsid w:val="00744B8B"/>
    <w:rsid w:val="00781F27"/>
    <w:rsid w:val="00966840"/>
    <w:rsid w:val="00B726C2"/>
    <w:rsid w:val="00C17FD5"/>
    <w:rsid w:val="00C2567B"/>
    <w:rsid w:val="00EF312C"/>
    <w:rsid w:val="00F24810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BCC"/>
  <w15:chartTrackingRefBased/>
  <w15:docId w15:val="{5D5A4B4C-93C0-429F-A515-4DDC1BB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2092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567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0928"/>
    <w:rPr>
      <w:rFonts w:eastAsia="Times New Roman" w:cs="Times New Roman"/>
      <w:b/>
      <w:bCs/>
      <w:sz w:val="27"/>
      <w:szCs w:val="27"/>
      <w:lang w:eastAsia="de-DE"/>
    </w:rPr>
  </w:style>
  <w:style w:type="character" w:customStyle="1" w:styleId="vuuxrf">
    <w:name w:val="vuuxrf"/>
    <w:basedOn w:val="Absatz-Standardschriftart"/>
    <w:rsid w:val="00620928"/>
  </w:style>
  <w:style w:type="character" w:styleId="HTMLZitat">
    <w:name w:val="HTML Cite"/>
    <w:basedOn w:val="Absatz-Standardschriftart"/>
    <w:uiPriority w:val="99"/>
    <w:semiHidden/>
    <w:unhideWhenUsed/>
    <w:rsid w:val="00620928"/>
    <w:rPr>
      <w:i/>
      <w:iCs/>
    </w:rPr>
  </w:style>
  <w:style w:type="character" w:customStyle="1" w:styleId="dyjrff">
    <w:name w:val="dyjrff"/>
    <w:basedOn w:val="Absatz-Standardschriftart"/>
    <w:rsid w:val="00620928"/>
  </w:style>
  <w:style w:type="character" w:customStyle="1" w:styleId="lhlbod">
    <w:name w:val="lhlbod"/>
    <w:basedOn w:val="Absatz-Standardschriftart"/>
    <w:rsid w:val="00620928"/>
  </w:style>
  <w:style w:type="character" w:styleId="Hervorhebung">
    <w:name w:val="Emphasis"/>
    <w:basedOn w:val="Absatz-Standardschriftart"/>
    <w:uiPriority w:val="20"/>
    <w:qFormat/>
    <w:rsid w:val="00620928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12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rmany.mid.ru/upload/iblock/8b9/pbz5rxtc0ri33vhbrvbx3068ou278wt5.pdf" TargetMode="External"/><Relationship Id="rId5" Type="http://schemas.openxmlformats.org/officeDocument/2006/relationships/hyperlink" Target="https://germany.mid.ru/upload/iblock/8b9/pbz5rxtc0ri33vhbrvbx3068ou278wt5.pdf" TargetMode="External"/><Relationship Id="rId4" Type="http://schemas.openxmlformats.org/officeDocument/2006/relationships/hyperlink" Target="https://germany.mid.ru/upload/iblock/8b9/pbz5rxtc0ri33vhbrvbx3068ou278wt5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4</cp:revision>
  <dcterms:created xsi:type="dcterms:W3CDTF">2023-11-26T19:45:00Z</dcterms:created>
  <dcterms:modified xsi:type="dcterms:W3CDTF">2023-11-26T20:17:00Z</dcterms:modified>
</cp:coreProperties>
</file>