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4E" w:rsidRPr="00621F38" w:rsidRDefault="006D254E" w:rsidP="006D254E">
      <w:pPr>
        <w:spacing w:before="100" w:beforeAutospacing="1" w:after="100" w:afterAutospacing="1" w:line="240" w:lineRule="auto"/>
        <w:rPr>
          <w:rFonts w:ascii="Times New Roman" w:eastAsia="Times New Roman" w:hAnsi="Times New Roman" w:cs="Times New Roman"/>
          <w:b/>
          <w:sz w:val="24"/>
          <w:szCs w:val="24"/>
          <w:lang w:eastAsia="de-DE"/>
        </w:rPr>
      </w:pPr>
      <w:r w:rsidRPr="00621F38">
        <w:rPr>
          <w:rFonts w:ascii="Times New Roman" w:eastAsia="Times New Roman" w:hAnsi="Times New Roman" w:cs="Times New Roman"/>
          <w:b/>
          <w:sz w:val="24"/>
          <w:szCs w:val="24"/>
          <w:lang w:eastAsia="de-DE"/>
        </w:rPr>
        <w:t>Warburg-Bank finanzierte Hitler</w:t>
      </w:r>
      <w:r w:rsidR="00165F6E">
        <w:rPr>
          <w:rFonts w:ascii="Times New Roman" w:eastAsia="Times New Roman" w:hAnsi="Times New Roman" w:cs="Times New Roman"/>
          <w:b/>
          <w:sz w:val="24"/>
          <w:szCs w:val="24"/>
          <w:lang w:eastAsia="de-DE"/>
        </w:rPr>
        <w:t xml:space="preserve"> und finanziert</w:t>
      </w:r>
      <w:r w:rsidR="008629EE">
        <w:rPr>
          <w:rFonts w:ascii="Times New Roman" w:eastAsia="Times New Roman" w:hAnsi="Times New Roman" w:cs="Times New Roman"/>
          <w:b/>
          <w:sz w:val="24"/>
          <w:szCs w:val="24"/>
          <w:lang w:eastAsia="de-DE"/>
        </w:rPr>
        <w:t xml:space="preserve"> möglicherweise</w:t>
      </w:r>
      <w:r w:rsidR="00165F6E">
        <w:rPr>
          <w:rFonts w:ascii="Times New Roman" w:eastAsia="Times New Roman" w:hAnsi="Times New Roman" w:cs="Times New Roman"/>
          <w:b/>
          <w:sz w:val="24"/>
          <w:szCs w:val="24"/>
          <w:lang w:eastAsia="de-DE"/>
        </w:rPr>
        <w:t xml:space="preserve"> heute Politiker, die ihrerseits die Warburg-Bank von Steuerzahlungen freistellen</w:t>
      </w:r>
      <w:r w:rsidR="008629EE">
        <w:rPr>
          <w:rFonts w:ascii="Times New Roman" w:eastAsia="Times New Roman" w:hAnsi="Times New Roman" w:cs="Times New Roman"/>
          <w:b/>
          <w:sz w:val="24"/>
          <w:szCs w:val="24"/>
          <w:lang w:eastAsia="de-DE"/>
        </w:rPr>
        <w:t xml:space="preserve">. Fall wird </w:t>
      </w:r>
      <w:proofErr w:type="gramStart"/>
      <w:r w:rsidR="008629EE">
        <w:rPr>
          <w:rFonts w:ascii="Times New Roman" w:eastAsia="Times New Roman" w:hAnsi="Times New Roman" w:cs="Times New Roman"/>
          <w:b/>
          <w:sz w:val="24"/>
          <w:szCs w:val="24"/>
          <w:lang w:eastAsia="de-DE"/>
        </w:rPr>
        <w:t>geprüft !</w:t>
      </w:r>
      <w:proofErr w:type="gramEnd"/>
    </w:p>
    <w:p w:rsidR="006D254E" w:rsidRPr="00621F38" w:rsidRDefault="006D254E" w:rsidP="006D254E">
      <w:pPr>
        <w:spacing w:before="100" w:beforeAutospacing="1" w:after="100" w:afterAutospacing="1" w:line="240" w:lineRule="auto"/>
        <w:rPr>
          <w:rFonts w:ascii="Times New Roman" w:eastAsia="Times New Roman" w:hAnsi="Times New Roman" w:cs="Times New Roman"/>
          <w:sz w:val="24"/>
          <w:szCs w:val="24"/>
          <w:lang w:eastAsia="de-DE"/>
        </w:rPr>
      </w:pPr>
      <w:r w:rsidRPr="00621F38">
        <w:rPr>
          <w:rFonts w:ascii="Times New Roman" w:eastAsia="Times New Roman" w:hAnsi="Times New Roman" w:cs="Times New Roman"/>
          <w:sz w:val="24"/>
          <w:szCs w:val="24"/>
          <w:lang w:eastAsia="de-DE"/>
        </w:rPr>
        <w:t>Die Warburg-Bank ist jene Bank, die nicht nur federführend an der Gründung der US-amerikanischen Federal Reserve, der Zentralbank der Zentralbanken, beteiligt war, sondern vormals auch neben Rockefeller und anderen US-Bankern, Hitler mit riesige Summen von der Wallstreet den Anschub finanziert hat. Die Warburgs sind wahre Repräsentanten ihrer Klasse. Sie haben fast 100 Jahre Erfahrung im lohnenden Bestechungsgeschäft im ganz großen Stil. Wer mehr über die Familie Warburg wissen möchte, findet allerlei im Web.</w:t>
      </w:r>
    </w:p>
    <w:p w:rsidR="006D254E" w:rsidRPr="00621F38" w:rsidRDefault="006D254E" w:rsidP="006D254E">
      <w:pPr>
        <w:spacing w:before="100" w:beforeAutospacing="1" w:after="100" w:afterAutospacing="1" w:line="240" w:lineRule="auto"/>
        <w:rPr>
          <w:rFonts w:ascii="Times New Roman" w:eastAsia="Times New Roman" w:hAnsi="Times New Roman" w:cs="Times New Roman"/>
          <w:sz w:val="24"/>
          <w:szCs w:val="24"/>
          <w:lang w:eastAsia="de-DE"/>
        </w:rPr>
      </w:pPr>
      <w:r w:rsidRPr="00621F38">
        <w:rPr>
          <w:rFonts w:ascii="Times New Roman" w:eastAsia="Times New Roman" w:hAnsi="Times New Roman" w:cs="Times New Roman"/>
          <w:sz w:val="24"/>
          <w:szCs w:val="24"/>
          <w:lang w:eastAsia="de-DE"/>
        </w:rPr>
        <w:t xml:space="preserve">Jeder Politiker ist erpressbar und wird erpresst. Manchmal sind es sexuelle Vorlieben, die man ungern der Öffentlichkeit offenbaren würde. Meistens sind es krumme Geschäfte, kleine oder große, oft Deals mit eben diesen Bankstern, denen man Gefälligkeiten erweist, weil man sich hat bezahlen lassen, was einen für immer und ewig bestechlich und erpressbar macht. </w:t>
      </w:r>
    </w:p>
    <w:p w:rsidR="006D254E" w:rsidRPr="00621F38" w:rsidRDefault="006D254E" w:rsidP="006D254E">
      <w:pPr>
        <w:spacing w:before="100" w:beforeAutospacing="1" w:after="100" w:afterAutospacing="1" w:line="240" w:lineRule="auto"/>
        <w:rPr>
          <w:rFonts w:ascii="Times New Roman" w:eastAsia="Times New Roman" w:hAnsi="Times New Roman" w:cs="Times New Roman"/>
          <w:sz w:val="24"/>
          <w:szCs w:val="24"/>
          <w:lang w:eastAsia="de-DE"/>
        </w:rPr>
      </w:pPr>
      <w:r w:rsidRPr="00621F38">
        <w:rPr>
          <w:rFonts w:ascii="Times New Roman" w:eastAsia="Times New Roman" w:hAnsi="Times New Roman" w:cs="Times New Roman"/>
          <w:sz w:val="24"/>
          <w:szCs w:val="24"/>
          <w:lang w:eastAsia="de-DE"/>
        </w:rPr>
        <w:t>Auch die Hamburger Bank ist eine Warburg-Bank.</w:t>
      </w:r>
    </w:p>
    <w:p w:rsidR="006D254E" w:rsidRPr="00621F38" w:rsidRDefault="006D254E" w:rsidP="006D254E">
      <w:pPr>
        <w:spacing w:before="100" w:beforeAutospacing="1" w:after="100" w:afterAutospacing="1" w:line="240" w:lineRule="auto"/>
        <w:rPr>
          <w:rFonts w:ascii="Times New Roman" w:eastAsia="Times New Roman" w:hAnsi="Times New Roman" w:cs="Times New Roman"/>
          <w:sz w:val="24"/>
          <w:szCs w:val="24"/>
          <w:lang w:eastAsia="de-DE"/>
        </w:rPr>
      </w:pPr>
      <w:r w:rsidRPr="00621F38">
        <w:rPr>
          <w:rFonts w:ascii="Times New Roman" w:eastAsia="Times New Roman" w:hAnsi="Times New Roman" w:cs="Times New Roman"/>
          <w:sz w:val="24"/>
          <w:szCs w:val="24"/>
          <w:lang w:eastAsia="de-DE"/>
        </w:rPr>
        <w:t xml:space="preserve">Während Bundesminister Scholz </w:t>
      </w:r>
      <w:r w:rsidR="00621F38" w:rsidRPr="00621F38">
        <w:rPr>
          <w:rFonts w:ascii="Times New Roman" w:eastAsia="Times New Roman" w:hAnsi="Times New Roman" w:cs="Times New Roman"/>
          <w:sz w:val="24"/>
          <w:szCs w:val="24"/>
          <w:lang w:eastAsia="de-DE"/>
        </w:rPr>
        <w:t xml:space="preserve">vor Jahren </w:t>
      </w:r>
      <w:r w:rsidRPr="00621F38">
        <w:rPr>
          <w:rFonts w:ascii="Times New Roman" w:eastAsia="Times New Roman" w:hAnsi="Times New Roman" w:cs="Times New Roman"/>
          <w:sz w:val="24"/>
          <w:szCs w:val="24"/>
          <w:lang w:eastAsia="de-DE"/>
        </w:rPr>
        <w:t>gegen krumme Geschäfte der Banken, wie</w:t>
      </w:r>
      <w:r w:rsidR="00621F38" w:rsidRPr="00621F38">
        <w:rPr>
          <w:rFonts w:ascii="Times New Roman" w:eastAsia="Times New Roman" w:hAnsi="Times New Roman" w:cs="Times New Roman"/>
          <w:sz w:val="24"/>
          <w:szCs w:val="24"/>
          <w:lang w:eastAsia="de-DE"/>
        </w:rPr>
        <w:t xml:space="preserve"> Cum-Ex-Geschäfte, im Bundestag gewettert hatte,</w:t>
      </w:r>
    </w:p>
    <w:p w:rsidR="00621F38" w:rsidRDefault="00621F38" w:rsidP="00621F38">
      <w:pPr>
        <w:spacing w:before="100" w:beforeAutospacing="1" w:after="100" w:afterAutospacing="1" w:line="240" w:lineRule="auto"/>
        <w:rPr>
          <w:rFonts w:ascii="Times New Roman" w:hAnsi="Times New Roman"/>
          <w:sz w:val="24"/>
        </w:rPr>
      </w:pPr>
      <w:bookmarkStart w:id="0" w:name="goToHead"/>
      <w:bookmarkEnd w:id="0"/>
      <w:r w:rsidRPr="00621F38">
        <w:rPr>
          <w:rFonts w:ascii="Times New Roman" w:hAnsi="Times New Roman"/>
          <w:sz w:val="24"/>
        </w:rPr>
        <w:t>wollte</w:t>
      </w:r>
      <w:r>
        <w:rPr>
          <w:rFonts w:ascii="Times New Roman" w:hAnsi="Times New Roman"/>
          <w:sz w:val="24"/>
        </w:rPr>
        <w:t xml:space="preserve"> die Partei Die Linke und auch der </w:t>
      </w:r>
      <w:proofErr w:type="spellStart"/>
      <w:r>
        <w:rPr>
          <w:rFonts w:ascii="Times New Roman" w:hAnsi="Times New Roman"/>
          <w:sz w:val="24"/>
        </w:rPr>
        <w:t>Koalitonspartner</w:t>
      </w:r>
      <w:proofErr w:type="spellEnd"/>
      <w:r>
        <w:rPr>
          <w:rFonts w:ascii="Times New Roman" w:hAnsi="Times New Roman"/>
          <w:sz w:val="24"/>
        </w:rPr>
        <w:t xml:space="preserve"> der Grünen</w:t>
      </w:r>
      <w:r w:rsidRPr="00621F38">
        <w:rPr>
          <w:rFonts w:ascii="Times New Roman" w:hAnsi="Times New Roman"/>
          <w:sz w:val="24"/>
        </w:rPr>
        <w:t xml:space="preserve"> während des Hamburger Wahlkampfes</w:t>
      </w:r>
      <w:r>
        <w:rPr>
          <w:rFonts w:ascii="Times New Roman" w:hAnsi="Times New Roman"/>
          <w:sz w:val="24"/>
        </w:rPr>
        <w:t xml:space="preserve"> </w:t>
      </w:r>
      <w:r w:rsidRPr="00621F38">
        <w:rPr>
          <w:rFonts w:ascii="Times New Roman" w:hAnsi="Times New Roman"/>
          <w:sz w:val="24"/>
        </w:rPr>
        <w:t xml:space="preserve">vom Ersten Bürgermeister Peter </w:t>
      </w:r>
      <w:proofErr w:type="spellStart"/>
      <w:r w:rsidRPr="00621F38">
        <w:rPr>
          <w:rFonts w:ascii="Times New Roman" w:hAnsi="Times New Roman"/>
          <w:sz w:val="24"/>
        </w:rPr>
        <w:t>Tschentscher</w:t>
      </w:r>
      <w:proofErr w:type="spellEnd"/>
      <w:r w:rsidRPr="00621F38">
        <w:rPr>
          <w:rFonts w:ascii="Times New Roman" w:hAnsi="Times New Roman"/>
          <w:sz w:val="24"/>
        </w:rPr>
        <w:t xml:space="preserve"> (SP</w:t>
      </w:r>
      <w:r>
        <w:rPr>
          <w:rFonts w:ascii="Times New Roman" w:hAnsi="Times New Roman"/>
          <w:sz w:val="24"/>
        </w:rPr>
        <w:t>D) Aufklärung in Sachen Cum-Ex.</w:t>
      </w:r>
    </w:p>
    <w:p w:rsidR="00621F38" w:rsidRPr="00621F38" w:rsidRDefault="00621F38" w:rsidP="00621F38">
      <w:pPr>
        <w:spacing w:before="100" w:beforeAutospacing="1" w:after="100" w:afterAutospacing="1" w:line="240" w:lineRule="auto"/>
        <w:rPr>
          <w:rFonts w:ascii="Times New Roman" w:hAnsi="Times New Roman"/>
          <w:sz w:val="24"/>
        </w:rPr>
      </w:pPr>
      <w:r w:rsidRPr="00621F38">
        <w:rPr>
          <w:rFonts w:ascii="Times New Roman" w:hAnsi="Times New Roman"/>
          <w:sz w:val="24"/>
        </w:rPr>
        <w:t>Sie wollen wissen, wie genau die Hamburger Finanzverwaltung mit der Warburg Bank im Steuerverfahren umgegangen ist. Und ob es hierbei möglicherweise zu Absprachen zwischen dem Finanzamt und dem Senat gekommen ist. Die Diskussion ins Rollen gebracht hatte ein Bericht von Panorama und der "Zeit" aus der vergangenen Woche.</w:t>
      </w:r>
    </w:p>
    <w:p w:rsidR="00621F38" w:rsidRDefault="00621F38" w:rsidP="00621F38">
      <w:pPr>
        <w:pStyle w:val="infotext"/>
      </w:pPr>
      <w:r>
        <w:rPr>
          <w:rStyle w:val="Fett"/>
        </w:rPr>
        <w:t>SO WURDE BEKANNT, DASS HAMBURG AUF EINE FORDERUNG VON 47 Mill EURO AUS CUM-EX GESCHÄFTEN DER WARBURG-BANK VERZICHTET HAT !</w:t>
      </w:r>
      <w:r w:rsidRPr="00621F38">
        <w:br/>
      </w:r>
    </w:p>
    <w:p w:rsidR="00621F38" w:rsidRPr="00621F38" w:rsidRDefault="00621F38" w:rsidP="00621F38">
      <w:pPr>
        <w:pStyle w:val="text"/>
      </w:pPr>
      <w:r w:rsidRPr="00621F38">
        <w:t xml:space="preserve">Bürgermeister </w:t>
      </w:r>
      <w:proofErr w:type="spellStart"/>
      <w:r w:rsidRPr="00621F38">
        <w:t>Tschentscher</w:t>
      </w:r>
      <w:proofErr w:type="spellEnd"/>
      <w:r w:rsidRPr="00621F38">
        <w:t xml:space="preserve"> hatte in den vergangenen Tagen wiederholt versichert, dass die Politik auf die Hamburger Steuerverwaltung in keiner Form politisch Einfluss nehme. </w:t>
      </w:r>
      <w:proofErr w:type="spellStart"/>
      <w:r w:rsidRPr="00621F38">
        <w:t>Tschentscher</w:t>
      </w:r>
      <w:proofErr w:type="spellEnd"/>
      <w:r w:rsidRPr="00621F38">
        <w:t xml:space="preserve"> war bis zum Jahr 2018 Finanzsenator von Hamburg.</w:t>
      </w:r>
    </w:p>
    <w:p w:rsidR="00621F38" w:rsidRPr="00621F38" w:rsidRDefault="00621F38" w:rsidP="00621F38">
      <w:pPr>
        <w:pStyle w:val="infotext"/>
      </w:pPr>
    </w:p>
    <w:p w:rsidR="00621F38" w:rsidRPr="00621F38" w:rsidRDefault="00621F38" w:rsidP="00621F38">
      <w:pPr>
        <w:pStyle w:val="text"/>
      </w:pPr>
      <w:r w:rsidRPr="00621F38">
        <w:t xml:space="preserve">Bürgermeister </w:t>
      </w:r>
      <w:proofErr w:type="spellStart"/>
      <w:r w:rsidRPr="00621F38">
        <w:t>Tschentscher</w:t>
      </w:r>
      <w:proofErr w:type="spellEnd"/>
      <w:r w:rsidRPr="00621F38">
        <w:t xml:space="preserve"> hatte in den vergangenen Tagen wiederholt versichert, dass die Politik auf die Hamburger Steuerverwaltung in keiner Form politisch Einfluss nehme. </w:t>
      </w:r>
      <w:proofErr w:type="spellStart"/>
      <w:r w:rsidRPr="00621F38">
        <w:t>Tschentscher</w:t>
      </w:r>
      <w:proofErr w:type="spellEnd"/>
      <w:r w:rsidRPr="00621F38">
        <w:t xml:space="preserve"> war bis zum Jahr 2018 Finanzsenator von Hamburg.</w:t>
      </w:r>
    </w:p>
    <w:p w:rsidR="00621F38" w:rsidRPr="008629EE" w:rsidRDefault="00621F38" w:rsidP="00621F38">
      <w:pPr>
        <w:pStyle w:val="berschrift3"/>
        <w:rPr>
          <w:rFonts w:ascii="Times New Roman" w:hAnsi="Times New Roman"/>
          <w:color w:val="auto"/>
        </w:rPr>
      </w:pPr>
      <w:r w:rsidRPr="008629EE">
        <w:rPr>
          <w:rStyle w:val="Fett"/>
          <w:rFonts w:ascii="Times New Roman" w:hAnsi="Times New Roman"/>
          <w:b w:val="0"/>
          <w:bCs w:val="0"/>
          <w:color w:val="auto"/>
        </w:rPr>
        <w:lastRenderedPageBreak/>
        <w:t xml:space="preserve">Treffen mit SPD-Politikern </w:t>
      </w:r>
    </w:p>
    <w:p w:rsidR="00621F38" w:rsidRPr="00621F38" w:rsidRDefault="00621F38" w:rsidP="00621F38">
      <w:pPr>
        <w:rPr>
          <w:rFonts w:ascii="Times New Roman" w:hAnsi="Times New Roman"/>
          <w:sz w:val="24"/>
        </w:rPr>
      </w:pPr>
      <w:r w:rsidRPr="00621F38">
        <w:rPr>
          <w:rFonts w:ascii="Times New Roman" w:hAnsi="Times New Roman"/>
          <w:noProof/>
          <w:sz w:val="24"/>
          <w:lang w:eastAsia="de-DE"/>
        </w:rPr>
        <w:drawing>
          <wp:inline distT="0" distB="0" distL="0" distR="0">
            <wp:extent cx="2441575" cy="1371600"/>
            <wp:effectExtent l="0" t="0" r="0" b="0"/>
            <wp:docPr id="2" name="Grafik 2" descr="Christian Oleari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Oleariu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1575" cy="1371600"/>
                    </a:xfrm>
                    <a:prstGeom prst="rect">
                      <a:avLst/>
                    </a:prstGeom>
                    <a:noFill/>
                    <a:ln>
                      <a:noFill/>
                    </a:ln>
                  </pic:spPr>
                </pic:pic>
              </a:graphicData>
            </a:graphic>
          </wp:inline>
        </w:drawing>
      </w:r>
    </w:p>
    <w:p w:rsidR="00621F38" w:rsidRDefault="00621F38" w:rsidP="00621F38">
      <w:pPr>
        <w:pStyle w:val="text"/>
      </w:pPr>
      <w:r w:rsidRPr="00621F38">
        <w:t xml:space="preserve">Zum anderen legt die Recherche offen, dass sich der damalige </w:t>
      </w:r>
      <w:r w:rsidRPr="00165F6E">
        <w:rPr>
          <w:b/>
        </w:rPr>
        <w:t xml:space="preserve">Chef der Warburg Bank, Christian </w:t>
      </w:r>
      <w:proofErr w:type="spellStart"/>
      <w:r w:rsidRPr="00165F6E">
        <w:rPr>
          <w:b/>
        </w:rPr>
        <w:t>Olearius</w:t>
      </w:r>
      <w:proofErr w:type="spellEnd"/>
      <w:r w:rsidRPr="00165F6E">
        <w:rPr>
          <w:b/>
        </w:rPr>
        <w:t>,</w:t>
      </w:r>
      <w:r w:rsidRPr="00621F38">
        <w:t xml:space="preserve"> im Jahr 2017 mit SPD-Spitzenpolitikern in Hamburg getroffen hatte. </w:t>
      </w:r>
    </w:p>
    <w:p w:rsidR="00621F38" w:rsidRPr="00621F38" w:rsidRDefault="00621F38" w:rsidP="00621F38">
      <w:pPr>
        <w:pStyle w:val="text"/>
      </w:pPr>
      <w:r w:rsidRPr="00621F38">
        <w:t xml:space="preserve">Aus Tagebuchaufzeichnungen, die in Auszügen Teil der Ermittlungsakte sind, geht hervor, dass sich </w:t>
      </w:r>
      <w:proofErr w:type="spellStart"/>
      <w:r w:rsidRPr="00621F38">
        <w:t>Olearius</w:t>
      </w:r>
      <w:proofErr w:type="spellEnd"/>
      <w:r w:rsidRPr="00621F38">
        <w:t xml:space="preserve"> im November 2017 mit dem damaligen Ersten Bürgermeister Olaf Scholz (SPD) traf.</w:t>
      </w:r>
    </w:p>
    <w:p w:rsidR="00621F38" w:rsidRPr="00621F38" w:rsidRDefault="00621F38" w:rsidP="00621F38">
      <w:pPr>
        <w:pStyle w:val="text"/>
      </w:pPr>
      <w:proofErr w:type="spellStart"/>
      <w:r w:rsidRPr="00621F38">
        <w:t>Olearius</w:t>
      </w:r>
      <w:proofErr w:type="spellEnd"/>
      <w:r w:rsidRPr="00621F38">
        <w:t xml:space="preserve"> notiert zu dem Treffen unter anderem, dass er Scholz vom Steuerverfahren und vom Strafverfahren berichtet habe. Laut Aufzeichnungen traf sich der Banker zudem im Dezember 2017 mit dem </w:t>
      </w:r>
      <w:r w:rsidRPr="00165F6E">
        <w:rPr>
          <w:b/>
        </w:rPr>
        <w:t>haushaltspolitischen Sprecher der SPD-Fraktion im Bundestag, Johannes Kahrs.</w:t>
      </w:r>
      <w:r w:rsidRPr="00621F38">
        <w:t xml:space="preserve"> </w:t>
      </w:r>
      <w:proofErr w:type="spellStart"/>
      <w:r w:rsidRPr="00621F38">
        <w:t>Olearius</w:t>
      </w:r>
      <w:proofErr w:type="spellEnd"/>
      <w:r w:rsidRPr="00621F38">
        <w:t xml:space="preserve"> notiert dazu, Kahrs habe in dem Gespräch zugesagt, sich "in Berlin einen Durchblick" zu verschaffen. Er wolle sich der Frage annehmen: "Was treibt das Ministerium?"</w:t>
      </w:r>
    </w:p>
    <w:p w:rsidR="00621F38" w:rsidRDefault="00621F38" w:rsidP="00621F38">
      <w:pPr>
        <w:pStyle w:val="berschrift3"/>
        <w:rPr>
          <w:rFonts w:ascii="Times New Roman" w:hAnsi="Times New Roman"/>
          <w:color w:val="auto"/>
        </w:rPr>
      </w:pPr>
      <w:r>
        <w:rPr>
          <w:rFonts w:ascii="Times New Roman" w:hAnsi="Times New Roman"/>
          <w:color w:val="auto"/>
        </w:rPr>
        <w:t>B</w:t>
      </w:r>
      <w:r w:rsidRPr="00621F38">
        <w:rPr>
          <w:rFonts w:ascii="Times New Roman" w:hAnsi="Times New Roman"/>
          <w:color w:val="auto"/>
        </w:rPr>
        <w:t xml:space="preserve">islang </w:t>
      </w:r>
      <w:r>
        <w:rPr>
          <w:rFonts w:ascii="Times New Roman" w:hAnsi="Times New Roman"/>
          <w:color w:val="auto"/>
        </w:rPr>
        <w:t xml:space="preserve">blieb </w:t>
      </w:r>
      <w:r w:rsidRPr="00621F38">
        <w:rPr>
          <w:rFonts w:ascii="Times New Roman" w:hAnsi="Times New Roman"/>
          <w:color w:val="auto"/>
        </w:rPr>
        <w:t xml:space="preserve">ungeklärt, weshalb die Hamburger Finanzverwaltung darauf verzichtet hat, die Steuermillionen einzuziehen. </w:t>
      </w:r>
    </w:p>
    <w:p w:rsidR="00621F38" w:rsidRDefault="00621F38" w:rsidP="00621F38">
      <w:pPr>
        <w:pStyle w:val="berschrift3"/>
        <w:rPr>
          <w:rFonts w:ascii="Times New Roman" w:hAnsi="Times New Roman"/>
          <w:color w:val="auto"/>
        </w:rPr>
      </w:pPr>
      <w:r w:rsidRPr="00621F38">
        <w:rPr>
          <w:rFonts w:ascii="Times New Roman" w:hAnsi="Times New Roman"/>
          <w:color w:val="auto"/>
        </w:rPr>
        <w:t xml:space="preserve">Das Finanzamt selbst war im Oktober 2016 zu dem Schluss gekommen, das Geld zurückfordern zu müssen und hatte das damals Warburg auch mitgeteilt. Erst danach kam es in der Finanzbehörde unter </w:t>
      </w:r>
      <w:proofErr w:type="spellStart"/>
      <w:r w:rsidRPr="00621F38">
        <w:rPr>
          <w:rFonts w:ascii="Times New Roman" w:hAnsi="Times New Roman"/>
          <w:color w:val="auto"/>
        </w:rPr>
        <w:t>Tschentscher</w:t>
      </w:r>
      <w:proofErr w:type="spellEnd"/>
      <w:r w:rsidRPr="00621F38">
        <w:rPr>
          <w:rFonts w:ascii="Times New Roman" w:hAnsi="Times New Roman"/>
          <w:color w:val="auto"/>
        </w:rPr>
        <w:t xml:space="preserve"> zu einem Sinneswandel. </w:t>
      </w:r>
    </w:p>
    <w:p w:rsidR="00621F38" w:rsidRPr="00621F38" w:rsidRDefault="00621F38" w:rsidP="00621F38">
      <w:pPr>
        <w:pStyle w:val="berschrift3"/>
        <w:rPr>
          <w:rFonts w:ascii="Times New Roman" w:hAnsi="Times New Roman"/>
          <w:color w:val="auto"/>
        </w:rPr>
      </w:pPr>
      <w:r w:rsidRPr="00621F38">
        <w:rPr>
          <w:rFonts w:ascii="Times New Roman" w:hAnsi="Times New Roman"/>
          <w:color w:val="auto"/>
        </w:rPr>
        <w:t>Plötzlich war die Rechtslage dann wieder unsicher?</w:t>
      </w:r>
    </w:p>
    <w:p w:rsidR="00621F38" w:rsidRPr="00621F38" w:rsidRDefault="00621F38" w:rsidP="00621F38">
      <w:pPr>
        <w:pStyle w:val="text"/>
      </w:pPr>
      <w:r w:rsidRPr="00621F38">
        <w:t xml:space="preserve">Der Hamburger Senat hatte außerdem Ende 2019 auf eine parlamentarische Anfrage der Linken-Fraktion erklärt, </w:t>
      </w:r>
      <w:r w:rsidRPr="00165F6E">
        <w:rPr>
          <w:b/>
          <w:u w:val="single"/>
        </w:rPr>
        <w:t>Treffen zwischen Regierungsmitgliedern und Warburg-Bankern habe es - zumindest im Zusammenhang mit dem Steuerverfahren - nicht gegeben.</w:t>
      </w:r>
      <w:r w:rsidRPr="00621F38">
        <w:t xml:space="preserve"> Die Tagebuchaufzeichnungen von Christian </w:t>
      </w:r>
      <w:proofErr w:type="spellStart"/>
      <w:r w:rsidRPr="00621F38">
        <w:t>Olearius</w:t>
      </w:r>
      <w:proofErr w:type="spellEnd"/>
      <w:r w:rsidRPr="00621F38">
        <w:t xml:space="preserve"> zum Treffen mit Scholz stehen hierzu im Widerspruch. Zudem ist bislang nicht geklärt, worüber im Detail bei den Treffen gesprochen wurde.</w:t>
      </w:r>
    </w:p>
    <w:p w:rsidR="00621F38" w:rsidRPr="008629EE" w:rsidRDefault="00621F38" w:rsidP="00621F38">
      <w:pPr>
        <w:pStyle w:val="berschrift3"/>
        <w:rPr>
          <w:rFonts w:ascii="Times New Roman" w:hAnsi="Times New Roman"/>
          <w:color w:val="auto"/>
        </w:rPr>
      </w:pPr>
      <w:r w:rsidRPr="008629EE">
        <w:rPr>
          <w:rStyle w:val="Fett"/>
          <w:rFonts w:ascii="Times New Roman" w:hAnsi="Times New Roman"/>
          <w:b w:val="0"/>
          <w:bCs w:val="0"/>
          <w:color w:val="auto"/>
        </w:rPr>
        <w:t xml:space="preserve">Entlastende Indizien für Scholz? </w:t>
      </w:r>
    </w:p>
    <w:p w:rsidR="00621F38" w:rsidRPr="008629EE" w:rsidRDefault="00621F38" w:rsidP="00621F38">
      <w:pPr>
        <w:rPr>
          <w:rFonts w:ascii="Times New Roman" w:hAnsi="Times New Roman"/>
          <w:sz w:val="24"/>
        </w:rPr>
      </w:pPr>
      <w:r w:rsidRPr="008629EE">
        <w:rPr>
          <w:rFonts w:ascii="Times New Roman" w:hAnsi="Times New Roman"/>
          <w:noProof/>
          <w:sz w:val="24"/>
          <w:lang w:eastAsia="de-DE"/>
        </w:rPr>
        <w:drawing>
          <wp:inline distT="0" distB="0" distL="0" distR="0">
            <wp:extent cx="2441575" cy="1371600"/>
            <wp:effectExtent l="0" t="0" r="0" b="0"/>
            <wp:docPr id="1" name="Grafik 1" descr="Olaf Scholz gestikuliert mit seiner Hand. © picture alliance / AA Foto: Abdulhamid Hos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f Scholz gestikuliert mit seiner Hand. © picture alliance / AA Foto: Abdulhamid Hos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1575" cy="1371600"/>
                    </a:xfrm>
                    <a:prstGeom prst="rect">
                      <a:avLst/>
                    </a:prstGeom>
                    <a:noFill/>
                    <a:ln>
                      <a:noFill/>
                    </a:ln>
                  </pic:spPr>
                </pic:pic>
              </a:graphicData>
            </a:graphic>
          </wp:inline>
        </w:drawing>
      </w:r>
    </w:p>
    <w:p w:rsidR="00621F38" w:rsidRPr="008629EE" w:rsidRDefault="00621F38" w:rsidP="00621F38">
      <w:pPr>
        <w:pStyle w:val="infotext"/>
        <w:rPr>
          <w:b/>
        </w:rPr>
      </w:pPr>
      <w:r w:rsidRPr="008629EE">
        <w:t xml:space="preserve">Will bei dem Treffen mit </w:t>
      </w:r>
      <w:proofErr w:type="spellStart"/>
      <w:r w:rsidRPr="008629EE">
        <w:t>Olearius</w:t>
      </w:r>
      <w:proofErr w:type="spellEnd"/>
      <w:r w:rsidRPr="008629EE">
        <w:t xml:space="preserve"> nich</w:t>
      </w:r>
      <w:r w:rsidR="008629EE" w:rsidRPr="008629EE">
        <w:t>t über Cum-Ex gesprochen haben.</w:t>
      </w:r>
    </w:p>
    <w:p w:rsidR="00165F6E" w:rsidRPr="008629EE" w:rsidRDefault="00621F38" w:rsidP="00621F38">
      <w:pPr>
        <w:pStyle w:val="text"/>
      </w:pPr>
      <w:r w:rsidRPr="008629EE">
        <w:lastRenderedPageBreak/>
        <w:t>Das - vom Senat zunächst bestritten</w:t>
      </w:r>
      <w:r w:rsidR="00165F6E" w:rsidRPr="008629EE">
        <w:t xml:space="preserve">e - Treffen stand </w:t>
      </w:r>
      <w:bookmarkStart w:id="1" w:name="_GoBack"/>
      <w:bookmarkEnd w:id="1"/>
      <w:r w:rsidRPr="008629EE">
        <w:t>im Tagebuch</w:t>
      </w:r>
      <w:r w:rsidR="00165F6E" w:rsidRPr="008629EE">
        <w:t xml:space="preserve"> von </w:t>
      </w:r>
      <w:proofErr w:type="spellStart"/>
      <w:r w:rsidR="00165F6E" w:rsidRPr="008629EE">
        <w:t>Olearius</w:t>
      </w:r>
      <w:proofErr w:type="spellEnd"/>
      <w:r w:rsidR="00165F6E" w:rsidRPr="008629EE">
        <w:t xml:space="preserve"> und</w:t>
      </w:r>
      <w:r w:rsidRPr="008629EE">
        <w:t xml:space="preserve"> nun ist es eine Zeugenaussage von </w:t>
      </w:r>
      <w:proofErr w:type="spellStart"/>
      <w:r w:rsidRPr="008629EE">
        <w:t>Olear</w:t>
      </w:r>
      <w:r w:rsidR="00165F6E" w:rsidRPr="008629EE">
        <w:t>ius</w:t>
      </w:r>
      <w:proofErr w:type="spellEnd"/>
      <w:r w:rsidR="00165F6E" w:rsidRPr="008629EE">
        <w:t xml:space="preserve"> - per Anwalt bestätigt. </w:t>
      </w:r>
      <w:r w:rsidRPr="008629EE">
        <w:t xml:space="preserve"> D</w:t>
      </w:r>
      <w:r w:rsidR="00165F6E" w:rsidRPr="008629EE">
        <w:t xml:space="preserve">och diese </w:t>
      </w:r>
      <w:r w:rsidRPr="008629EE">
        <w:t xml:space="preserve">widerspricht dem Senat, wonach es im Gespräch nicht um Cum-Ex ging. </w:t>
      </w:r>
    </w:p>
    <w:p w:rsidR="00621F38" w:rsidRPr="008629EE" w:rsidRDefault="00621F38" w:rsidP="00621F38">
      <w:pPr>
        <w:pStyle w:val="text"/>
        <w:rPr>
          <w:u w:val="single"/>
        </w:rPr>
      </w:pPr>
      <w:r w:rsidRPr="008629EE">
        <w:rPr>
          <w:u w:val="single"/>
        </w:rPr>
        <w:t xml:space="preserve">Johannes Kahrs hatte zunächst dementiert, an einem entsprechenden Treffen teilgenommen zu haben. Inzwischen hat er Treffen mit </w:t>
      </w:r>
      <w:proofErr w:type="spellStart"/>
      <w:r w:rsidRPr="008629EE">
        <w:rPr>
          <w:u w:val="single"/>
        </w:rPr>
        <w:t>Olearius</w:t>
      </w:r>
      <w:proofErr w:type="spellEnd"/>
      <w:r w:rsidRPr="008629EE">
        <w:rPr>
          <w:u w:val="single"/>
        </w:rPr>
        <w:t xml:space="preserve"> eingeräumt.</w:t>
      </w:r>
    </w:p>
    <w:p w:rsidR="00621F38" w:rsidRPr="008629EE" w:rsidRDefault="00165F6E" w:rsidP="00621F38">
      <w:pPr>
        <w:pStyle w:val="infotext"/>
      </w:pPr>
      <w:r w:rsidRPr="008629EE">
        <w:rPr>
          <w:rStyle w:val="Fett"/>
          <w:b w:val="0"/>
        </w:rPr>
        <w:t>Wie jetzt bekannt wurde, hat die</w:t>
      </w:r>
      <w:r w:rsidRPr="008629EE">
        <w:t xml:space="preserve"> SPD </w:t>
      </w:r>
      <w:r w:rsidR="00621F38" w:rsidRPr="008629EE">
        <w:t xml:space="preserve">Spenden von der Warburg Bank bekommen - vor allem für den Bezirk Mitte. </w:t>
      </w:r>
    </w:p>
    <w:p w:rsidR="00621F38" w:rsidRPr="008629EE" w:rsidRDefault="00621F38" w:rsidP="00621F38">
      <w:pPr>
        <w:pStyle w:val="berschrift3"/>
        <w:rPr>
          <w:rFonts w:ascii="Times New Roman" w:hAnsi="Times New Roman"/>
          <w:color w:val="auto"/>
          <w:u w:val="single"/>
        </w:rPr>
      </w:pPr>
      <w:r w:rsidRPr="008629EE">
        <w:rPr>
          <w:rStyle w:val="Fett"/>
          <w:rFonts w:ascii="Times New Roman" w:hAnsi="Times New Roman"/>
          <w:b w:val="0"/>
          <w:bCs w:val="0"/>
          <w:color w:val="auto"/>
          <w:u w:val="single"/>
        </w:rPr>
        <w:t xml:space="preserve">Wie geht es weiter? </w:t>
      </w:r>
    </w:p>
    <w:p w:rsidR="00165F6E" w:rsidRPr="008629EE" w:rsidRDefault="008D1407" w:rsidP="00621F38">
      <w:pPr>
        <w:pStyle w:val="text"/>
      </w:pPr>
      <w:hyperlink r:id="rId7" w:tgtFrame="_blank" w:tooltip="Zum Artikel: Mehrere Unfälle wegen Hagelschauern auf der A1" w:history="1">
        <w:r w:rsidR="00621F38" w:rsidRPr="008629EE">
          <w:rPr>
            <w:rStyle w:val="Hyperlink"/>
            <w:color w:val="auto"/>
            <w:u w:val="none"/>
          </w:rPr>
          <w:t>Derzeit prüft der Hamburger Senat offenbar</w:t>
        </w:r>
      </w:hyperlink>
      <w:r w:rsidR="00621F38" w:rsidRPr="008629EE">
        <w:t xml:space="preserve">, sich von Warburg in Teilen vom Steuergeheimnis befreien zu lassen. </w:t>
      </w:r>
    </w:p>
    <w:p w:rsidR="00165F6E" w:rsidRPr="008629EE" w:rsidRDefault="00621F38" w:rsidP="00621F38">
      <w:pPr>
        <w:pStyle w:val="text"/>
      </w:pPr>
      <w:r w:rsidRPr="008629EE">
        <w:t xml:space="preserve">Somit könnte in der Angelegenheit mehr Transparenz schaffen. Vertreter der Opposition haben diesen Schritt begrüßt. </w:t>
      </w:r>
    </w:p>
    <w:p w:rsidR="00165F6E" w:rsidRPr="008629EE" w:rsidRDefault="00621F38" w:rsidP="00621F38">
      <w:pPr>
        <w:pStyle w:val="text"/>
      </w:pPr>
      <w:r w:rsidRPr="008629EE">
        <w:rPr>
          <w:u w:val="single"/>
        </w:rPr>
        <w:t>Dennoch haben Vertreter von CDU und der Linken angeregt, dass der Fall möglicherweise in einem parlamentarischen Untersuchungsausschuss aufgearbeitet werden solle</w:t>
      </w:r>
      <w:r w:rsidRPr="008629EE">
        <w:t>.</w:t>
      </w:r>
    </w:p>
    <w:p w:rsidR="0081748B" w:rsidRDefault="00621F38" w:rsidP="00165F6E">
      <w:pPr>
        <w:pStyle w:val="text"/>
      </w:pPr>
      <w:r w:rsidRPr="008629EE">
        <w:rPr>
          <w:b/>
        </w:rPr>
        <w:t xml:space="preserve"> Im Bundestag haben Vertreter der Linken und der Grünen Bundesfinanzminister Scholz in den Finanzausschuss eingeladen. Hierbei soll Scholz Treffen mit dem Warburg-Banker Thema werden. Die Sitzung ist für den 4. März angesetzt.</w:t>
      </w:r>
      <w:r w:rsidRPr="008629EE">
        <w:rPr>
          <w:b/>
        </w:rPr>
        <w:br/>
      </w:r>
    </w:p>
    <w:p w:rsidR="0081748B" w:rsidRDefault="0081748B" w:rsidP="00165F6E">
      <w:pPr>
        <w:pStyle w:val="text"/>
      </w:pPr>
      <w:r>
        <w:t>Quelle:</w:t>
      </w:r>
      <w:r w:rsidRPr="0081748B">
        <w:t xml:space="preserve"> </w:t>
      </w:r>
      <w:hyperlink r:id="rId8" w:history="1">
        <w:r w:rsidRPr="008B4FEF">
          <w:rPr>
            <w:rStyle w:val="Hyperlink"/>
          </w:rPr>
          <w:t>https://daserste.ndr.de/panorama/aktuell/Cum-Ex-Geschaefte-der-Warburg-Bank-die-Fakten,cumex218.html</w:t>
        </w:r>
      </w:hyperlink>
    </w:p>
    <w:p w:rsidR="00621F38" w:rsidRDefault="00621F38" w:rsidP="00165F6E">
      <w:pPr>
        <w:pStyle w:val="text"/>
      </w:pPr>
      <w:r w:rsidRPr="008629EE">
        <w:br/>
      </w:r>
      <w:r w:rsidR="00F41301">
        <w:t>-------------------------------------------------------</w:t>
      </w:r>
    </w:p>
    <w:p w:rsidR="00F41301" w:rsidRDefault="00F41301" w:rsidP="00F41301"/>
    <w:p w:rsidR="00F41301" w:rsidRDefault="002D04DC" w:rsidP="00F41301">
      <w:pPr>
        <w:pStyle w:val="z-Formularbeginn"/>
      </w:pPr>
      <w:r>
        <w:rPr>
          <w:vanish w:val="0"/>
        </w:rPr>
        <w:t xml:space="preserve">                </w:t>
      </w:r>
      <w:r w:rsidR="00F41301">
        <w:t>Formularbeginn</w:t>
      </w:r>
    </w:p>
    <w:p w:rsidR="00F41301" w:rsidRPr="002D04DC" w:rsidRDefault="00F41301" w:rsidP="00F41301">
      <w:pPr>
        <w:pStyle w:val="berschrift1"/>
        <w:rPr>
          <w:rFonts w:ascii="Times New Roman" w:hAnsi="Times New Roman"/>
          <w:b/>
          <w:color w:val="auto"/>
          <w:sz w:val="24"/>
        </w:rPr>
      </w:pPr>
      <w:r w:rsidRPr="002D04DC">
        <w:rPr>
          <w:rFonts w:ascii="Times New Roman" w:hAnsi="Times New Roman"/>
          <w:b/>
          <w:color w:val="auto"/>
          <w:sz w:val="24"/>
        </w:rPr>
        <w:t>Cum-Ex: US-Bank plünderte deutsche Staatskassen</w:t>
      </w:r>
    </w:p>
    <w:p w:rsidR="00F41301" w:rsidRDefault="00F41301" w:rsidP="00F41301">
      <w:pPr>
        <w:pStyle w:val="text"/>
      </w:pPr>
      <w:r>
        <w:t>Zum ersten Mal schildert ein früherer Mitarbeiter der US-amerikanischen Investment-Bank Merrill Lynch öffentlich, wie sogenannte "</w:t>
      </w:r>
      <w:proofErr w:type="spellStart"/>
      <w:r>
        <w:t>Tax</w:t>
      </w:r>
      <w:proofErr w:type="spellEnd"/>
      <w:r>
        <w:t xml:space="preserve"> Trader", also Steuerhändler der Bank, über Jahre hinweg die deutsche Steuerkasse mit Cum-Ex- und vergleichbaren Geschäften geplündert haben. Der Insider, der im Londoner Handelsraum von Merrill Lynch gearbeitet hat, berichtet Panorama, "</w:t>
      </w:r>
      <w:hyperlink r:id="rId9" w:tgtFrame="_blank" w:tooltip="Link: Hätte dieser Steuerraub verhindert werden können?" w:history="1">
        <w:r>
          <w:rPr>
            <w:rStyle w:val="Hyperlink"/>
          </w:rPr>
          <w:t>Zeit Online</w:t>
        </w:r>
      </w:hyperlink>
      <w:r>
        <w:t>" sowie der "</w:t>
      </w:r>
      <w:hyperlink r:id="rId10" w:tgtFrame="_blank" w:tooltip="Link: " w:history="1">
        <w:r>
          <w:rPr>
            <w:rStyle w:val="Hyperlink"/>
          </w:rPr>
          <w:t>New York Times</w:t>
        </w:r>
      </w:hyperlink>
      <w:r>
        <w:t>" von verbotenen Preisabsprachen, Kreisgeschäften mit milliardenschweren Aktienpaketen und der bisher wenig beachteten Rolle der US-Behörden im Cum-Ex-Skandal. Der Insider will anonym bleiben, weil er juristische Schritte seines ehemaligen Arbeitgebers sowie Angriffe von ehemaligen Kollegen fürchtet.  </w:t>
      </w:r>
    </w:p>
    <w:p w:rsidR="00F41301" w:rsidRDefault="00F41301" w:rsidP="00F41301">
      <w:pPr>
        <w:pStyle w:val="infotext"/>
      </w:pPr>
      <w:r>
        <w:br/>
        <w:t xml:space="preserve">Die US-Bank Merrill Lynch hat in großem Umfang die deutsche Steuerkasse geplündert. Erstmals schildert ein Ex-Mitarbeiter das System steuergetriebener Aktiengeschäfte. </w:t>
      </w:r>
    </w:p>
    <w:p w:rsidR="00F41301" w:rsidRDefault="00F41301" w:rsidP="00F41301">
      <w:pPr>
        <w:pStyle w:val="text"/>
      </w:pPr>
      <w:r>
        <w:lastRenderedPageBreak/>
        <w:t>Im Interview sagt der Ex-Mitarbeiter: "Das Tagesgeschäft fand in London statt, aber es wurde sorgfältig von Amerikanern kontrolliert." Außerdem sei das Kapital amerikanischer Anleger für die Geschäfte genutzt worden, beispielsweise aus US-Pensionsfonds. Auch die riesigen Aktienpakete, die eingesetzt wurden, seien von US-amerikanischen Anlegern gekommen. </w:t>
      </w:r>
    </w:p>
    <w:p w:rsidR="00F41301" w:rsidRDefault="002D04DC" w:rsidP="00165F6E">
      <w:pPr>
        <w:pStyle w:val="text"/>
      </w:pPr>
      <w:r>
        <w:t>Quelle:</w:t>
      </w:r>
      <w:r w:rsidRPr="002D04DC">
        <w:t xml:space="preserve"> </w:t>
      </w:r>
      <w:hyperlink r:id="rId11" w:history="1">
        <w:r w:rsidRPr="00AB26F0">
          <w:rPr>
            <w:rStyle w:val="Hyperlink"/>
          </w:rPr>
          <w:t>https://daserste.ndr.de/panorama/archiv/2020/Cum-Ex-US-Bank-pluenderte-deutsche-Staatskassen,cumex198.html</w:t>
        </w:r>
      </w:hyperlink>
    </w:p>
    <w:p w:rsidR="002D04DC" w:rsidRPr="008629EE" w:rsidRDefault="002D04DC" w:rsidP="00165F6E">
      <w:pPr>
        <w:pStyle w:val="text"/>
      </w:pPr>
    </w:p>
    <w:p w:rsidR="006D254E" w:rsidRPr="008629EE" w:rsidRDefault="006D254E" w:rsidP="006D254E">
      <w:pPr>
        <w:spacing w:before="100" w:beforeAutospacing="1" w:after="100" w:afterAutospacing="1" w:line="240" w:lineRule="auto"/>
        <w:rPr>
          <w:rFonts w:ascii="Times New Roman" w:eastAsia="Times New Roman" w:hAnsi="Times New Roman" w:cs="Times New Roman"/>
          <w:sz w:val="24"/>
          <w:szCs w:val="24"/>
          <w:lang w:eastAsia="de-DE"/>
        </w:rPr>
      </w:pPr>
      <w:r w:rsidRPr="008629EE">
        <w:rPr>
          <w:rFonts w:ascii="Times New Roman" w:eastAsia="Times New Roman" w:hAnsi="Times New Roman" w:cs="Times New Roman"/>
          <w:sz w:val="24"/>
          <w:szCs w:val="24"/>
          <w:lang w:eastAsia="de-DE"/>
        </w:rPr>
        <w:t>.</w:t>
      </w:r>
    </w:p>
    <w:p w:rsidR="00F8021B" w:rsidRPr="00621F38" w:rsidRDefault="00F8021B">
      <w:pPr>
        <w:rPr>
          <w:rFonts w:ascii="Times New Roman" w:hAnsi="Times New Roman"/>
          <w:sz w:val="24"/>
        </w:rPr>
      </w:pPr>
    </w:p>
    <w:sectPr w:rsidR="00F8021B" w:rsidRPr="00621F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50B"/>
    <w:multiLevelType w:val="multilevel"/>
    <w:tmpl w:val="4E2E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54113"/>
    <w:multiLevelType w:val="multilevel"/>
    <w:tmpl w:val="7D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F1BBD"/>
    <w:multiLevelType w:val="multilevel"/>
    <w:tmpl w:val="C49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75489"/>
    <w:multiLevelType w:val="multilevel"/>
    <w:tmpl w:val="A21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B53AE"/>
    <w:multiLevelType w:val="multilevel"/>
    <w:tmpl w:val="01B8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752BB"/>
    <w:multiLevelType w:val="multilevel"/>
    <w:tmpl w:val="3D5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65BBD"/>
    <w:multiLevelType w:val="multilevel"/>
    <w:tmpl w:val="3EB4FAF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4E"/>
    <w:rsid w:val="00165F6E"/>
    <w:rsid w:val="002D04DC"/>
    <w:rsid w:val="00621F38"/>
    <w:rsid w:val="006D254E"/>
    <w:rsid w:val="0081748B"/>
    <w:rsid w:val="008629EE"/>
    <w:rsid w:val="008D1407"/>
    <w:rsid w:val="00F41301"/>
    <w:rsid w:val="00F80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7C53"/>
  <w15:chartTrackingRefBased/>
  <w15:docId w15:val="{F5E15107-8578-4668-902E-B9656A7E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21F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21F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link w:val="berschrift5Zchn"/>
    <w:uiPriority w:val="9"/>
    <w:qFormat/>
    <w:rsid w:val="006D254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6D254E"/>
    <w:rPr>
      <w:rFonts w:ascii="Times New Roman" w:eastAsia="Times New Roman" w:hAnsi="Times New Roman" w:cs="Times New Roman"/>
      <w:b/>
      <w:bCs/>
      <w:sz w:val="20"/>
      <w:szCs w:val="20"/>
      <w:lang w:eastAsia="de-DE"/>
    </w:rPr>
  </w:style>
  <w:style w:type="character" w:customStyle="1" w:styleId="fcg">
    <w:name w:val="fcg"/>
    <w:basedOn w:val="Absatz-Standardschriftart"/>
    <w:rsid w:val="006D254E"/>
  </w:style>
  <w:style w:type="character" w:customStyle="1" w:styleId="fwb">
    <w:name w:val="fwb"/>
    <w:basedOn w:val="Absatz-Standardschriftart"/>
    <w:rsid w:val="006D254E"/>
  </w:style>
  <w:style w:type="character" w:styleId="Hyperlink">
    <w:name w:val="Hyperlink"/>
    <w:basedOn w:val="Absatz-Standardschriftart"/>
    <w:uiPriority w:val="99"/>
    <w:unhideWhenUsed/>
    <w:rsid w:val="006D254E"/>
    <w:rPr>
      <w:color w:val="0000FF"/>
      <w:u w:val="single"/>
    </w:rPr>
  </w:style>
  <w:style w:type="character" w:customStyle="1" w:styleId="igjjae4c">
    <w:name w:val="igjjae4c"/>
    <w:basedOn w:val="Absatz-Standardschriftart"/>
    <w:rsid w:val="006D254E"/>
  </w:style>
  <w:style w:type="character" w:customStyle="1" w:styleId="6spk">
    <w:name w:val="_6spk"/>
    <w:basedOn w:val="Absatz-Standardschriftart"/>
    <w:rsid w:val="006D254E"/>
  </w:style>
  <w:style w:type="character" w:customStyle="1" w:styleId="fsm">
    <w:name w:val="fsm"/>
    <w:basedOn w:val="Absatz-Standardschriftart"/>
    <w:rsid w:val="006D254E"/>
  </w:style>
  <w:style w:type="character" w:customStyle="1" w:styleId="timestampcontent">
    <w:name w:val="timestampcontent"/>
    <w:basedOn w:val="Absatz-Standardschriftart"/>
    <w:rsid w:val="006D254E"/>
  </w:style>
  <w:style w:type="paragraph" w:styleId="StandardWeb">
    <w:name w:val="Normal (Web)"/>
    <w:basedOn w:val="Standard"/>
    <w:uiPriority w:val="99"/>
    <w:semiHidden/>
    <w:unhideWhenUsed/>
    <w:rsid w:val="006D25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21F38"/>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21F38"/>
    <w:rPr>
      <w:rFonts w:asciiTheme="majorHAnsi" w:eastAsiaTheme="majorEastAsia" w:hAnsiTheme="majorHAnsi" w:cstheme="majorBidi"/>
      <w:color w:val="1F4D78" w:themeColor="accent1" w:themeShade="7F"/>
      <w:sz w:val="24"/>
      <w:szCs w:val="24"/>
    </w:rPr>
  </w:style>
  <w:style w:type="paragraph" w:styleId="z-Formularbeginn">
    <w:name w:val="HTML Top of Form"/>
    <w:basedOn w:val="Standard"/>
    <w:next w:val="Standard"/>
    <w:link w:val="z-FormularbeginnZchn"/>
    <w:hidden/>
    <w:uiPriority w:val="99"/>
    <w:semiHidden/>
    <w:unhideWhenUsed/>
    <w:rsid w:val="00621F3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21F38"/>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21F3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21F38"/>
    <w:rPr>
      <w:rFonts w:ascii="Arial" w:eastAsia="Times New Roman" w:hAnsi="Arial" w:cs="Arial"/>
      <w:vanish/>
      <w:sz w:val="16"/>
      <w:szCs w:val="16"/>
      <w:lang w:eastAsia="de-DE"/>
    </w:rPr>
  </w:style>
  <w:style w:type="character" w:customStyle="1" w:styleId="collapsed">
    <w:name w:val="collapsed"/>
    <w:basedOn w:val="Absatz-Standardschriftart"/>
    <w:rsid w:val="00621F38"/>
  </w:style>
  <w:style w:type="paragraph" w:customStyle="1" w:styleId="text">
    <w:name w:val="text"/>
    <w:basedOn w:val="Standard"/>
    <w:rsid w:val="00621F3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621F3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21F38"/>
    <w:rPr>
      <w:b/>
      <w:bCs/>
    </w:rPr>
  </w:style>
  <w:style w:type="character" w:styleId="Hervorhebung">
    <w:name w:val="Emphasis"/>
    <w:basedOn w:val="Absatz-Standardschriftart"/>
    <w:uiPriority w:val="20"/>
    <w:qFormat/>
    <w:rsid w:val="00621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1154">
      <w:bodyDiv w:val="1"/>
      <w:marLeft w:val="0"/>
      <w:marRight w:val="0"/>
      <w:marTop w:val="0"/>
      <w:marBottom w:val="0"/>
      <w:divBdr>
        <w:top w:val="none" w:sz="0" w:space="0" w:color="auto"/>
        <w:left w:val="none" w:sz="0" w:space="0" w:color="auto"/>
        <w:bottom w:val="none" w:sz="0" w:space="0" w:color="auto"/>
        <w:right w:val="none" w:sz="0" w:space="0" w:color="auto"/>
      </w:divBdr>
      <w:divsChild>
        <w:div w:id="454718567">
          <w:marLeft w:val="0"/>
          <w:marRight w:val="0"/>
          <w:marTop w:val="0"/>
          <w:marBottom w:val="0"/>
          <w:divBdr>
            <w:top w:val="none" w:sz="0" w:space="0" w:color="auto"/>
            <w:left w:val="none" w:sz="0" w:space="0" w:color="auto"/>
            <w:bottom w:val="none" w:sz="0" w:space="0" w:color="auto"/>
            <w:right w:val="none" w:sz="0" w:space="0" w:color="auto"/>
          </w:divBdr>
          <w:divsChild>
            <w:div w:id="195000539">
              <w:marLeft w:val="0"/>
              <w:marRight w:val="0"/>
              <w:marTop w:val="0"/>
              <w:marBottom w:val="0"/>
              <w:divBdr>
                <w:top w:val="none" w:sz="0" w:space="0" w:color="auto"/>
                <w:left w:val="none" w:sz="0" w:space="0" w:color="auto"/>
                <w:bottom w:val="none" w:sz="0" w:space="0" w:color="auto"/>
                <w:right w:val="none" w:sz="0" w:space="0" w:color="auto"/>
              </w:divBdr>
              <w:divsChild>
                <w:div w:id="42557911">
                  <w:marLeft w:val="0"/>
                  <w:marRight w:val="0"/>
                  <w:marTop w:val="0"/>
                  <w:marBottom w:val="0"/>
                  <w:divBdr>
                    <w:top w:val="none" w:sz="0" w:space="0" w:color="auto"/>
                    <w:left w:val="none" w:sz="0" w:space="0" w:color="auto"/>
                    <w:bottom w:val="none" w:sz="0" w:space="0" w:color="auto"/>
                    <w:right w:val="none" w:sz="0" w:space="0" w:color="auto"/>
                  </w:divBdr>
                  <w:divsChild>
                    <w:div w:id="372003936">
                      <w:marLeft w:val="0"/>
                      <w:marRight w:val="0"/>
                      <w:marTop w:val="0"/>
                      <w:marBottom w:val="0"/>
                      <w:divBdr>
                        <w:top w:val="none" w:sz="0" w:space="0" w:color="auto"/>
                        <w:left w:val="none" w:sz="0" w:space="0" w:color="auto"/>
                        <w:bottom w:val="none" w:sz="0" w:space="0" w:color="auto"/>
                        <w:right w:val="none" w:sz="0" w:space="0" w:color="auto"/>
                      </w:divBdr>
                      <w:divsChild>
                        <w:div w:id="725689398">
                          <w:marLeft w:val="0"/>
                          <w:marRight w:val="0"/>
                          <w:marTop w:val="0"/>
                          <w:marBottom w:val="0"/>
                          <w:divBdr>
                            <w:top w:val="none" w:sz="0" w:space="0" w:color="auto"/>
                            <w:left w:val="none" w:sz="0" w:space="0" w:color="auto"/>
                            <w:bottom w:val="none" w:sz="0" w:space="0" w:color="auto"/>
                            <w:right w:val="none" w:sz="0" w:space="0" w:color="auto"/>
                          </w:divBdr>
                          <w:divsChild>
                            <w:div w:id="435104458">
                              <w:marLeft w:val="0"/>
                              <w:marRight w:val="0"/>
                              <w:marTop w:val="0"/>
                              <w:marBottom w:val="0"/>
                              <w:divBdr>
                                <w:top w:val="none" w:sz="0" w:space="0" w:color="auto"/>
                                <w:left w:val="none" w:sz="0" w:space="0" w:color="auto"/>
                                <w:bottom w:val="none" w:sz="0" w:space="0" w:color="auto"/>
                                <w:right w:val="none" w:sz="0" w:space="0" w:color="auto"/>
                              </w:divBdr>
                            </w:div>
                          </w:divsChild>
                        </w:div>
                        <w:div w:id="15876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95614">
          <w:marLeft w:val="0"/>
          <w:marRight w:val="0"/>
          <w:marTop w:val="0"/>
          <w:marBottom w:val="0"/>
          <w:divBdr>
            <w:top w:val="none" w:sz="0" w:space="0" w:color="auto"/>
            <w:left w:val="none" w:sz="0" w:space="0" w:color="auto"/>
            <w:bottom w:val="none" w:sz="0" w:space="0" w:color="auto"/>
            <w:right w:val="none" w:sz="0" w:space="0" w:color="auto"/>
          </w:divBdr>
          <w:divsChild>
            <w:div w:id="1571575398">
              <w:marLeft w:val="0"/>
              <w:marRight w:val="0"/>
              <w:marTop w:val="0"/>
              <w:marBottom w:val="0"/>
              <w:divBdr>
                <w:top w:val="none" w:sz="0" w:space="0" w:color="auto"/>
                <w:left w:val="none" w:sz="0" w:space="0" w:color="auto"/>
                <w:bottom w:val="none" w:sz="0" w:space="0" w:color="auto"/>
                <w:right w:val="none" w:sz="0" w:space="0" w:color="auto"/>
              </w:divBdr>
              <w:divsChild>
                <w:div w:id="893395833">
                  <w:marLeft w:val="0"/>
                  <w:marRight w:val="0"/>
                  <w:marTop w:val="0"/>
                  <w:marBottom w:val="0"/>
                  <w:divBdr>
                    <w:top w:val="none" w:sz="0" w:space="0" w:color="auto"/>
                    <w:left w:val="none" w:sz="0" w:space="0" w:color="auto"/>
                    <w:bottom w:val="none" w:sz="0" w:space="0" w:color="auto"/>
                    <w:right w:val="none" w:sz="0" w:space="0" w:color="auto"/>
                  </w:divBdr>
                  <w:divsChild>
                    <w:div w:id="1003781361">
                      <w:marLeft w:val="0"/>
                      <w:marRight w:val="0"/>
                      <w:marTop w:val="0"/>
                      <w:marBottom w:val="0"/>
                      <w:divBdr>
                        <w:top w:val="none" w:sz="0" w:space="0" w:color="auto"/>
                        <w:left w:val="none" w:sz="0" w:space="0" w:color="auto"/>
                        <w:bottom w:val="none" w:sz="0" w:space="0" w:color="auto"/>
                        <w:right w:val="none" w:sz="0" w:space="0" w:color="auto"/>
                      </w:divBdr>
                    </w:div>
                    <w:div w:id="491331057">
                      <w:marLeft w:val="0"/>
                      <w:marRight w:val="0"/>
                      <w:marTop w:val="0"/>
                      <w:marBottom w:val="0"/>
                      <w:divBdr>
                        <w:top w:val="none" w:sz="0" w:space="0" w:color="auto"/>
                        <w:left w:val="none" w:sz="0" w:space="0" w:color="auto"/>
                        <w:bottom w:val="none" w:sz="0" w:space="0" w:color="auto"/>
                        <w:right w:val="none" w:sz="0" w:space="0" w:color="auto"/>
                      </w:divBdr>
                      <w:divsChild>
                        <w:div w:id="12647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3151">
              <w:marLeft w:val="0"/>
              <w:marRight w:val="0"/>
              <w:marTop w:val="0"/>
              <w:marBottom w:val="0"/>
              <w:divBdr>
                <w:top w:val="none" w:sz="0" w:space="0" w:color="auto"/>
                <w:left w:val="none" w:sz="0" w:space="0" w:color="auto"/>
                <w:bottom w:val="none" w:sz="0" w:space="0" w:color="auto"/>
                <w:right w:val="none" w:sz="0" w:space="0" w:color="auto"/>
              </w:divBdr>
              <w:divsChild>
                <w:div w:id="328945619">
                  <w:marLeft w:val="0"/>
                  <w:marRight w:val="0"/>
                  <w:marTop w:val="0"/>
                  <w:marBottom w:val="0"/>
                  <w:divBdr>
                    <w:top w:val="none" w:sz="0" w:space="0" w:color="auto"/>
                    <w:left w:val="none" w:sz="0" w:space="0" w:color="auto"/>
                    <w:bottom w:val="none" w:sz="0" w:space="0" w:color="auto"/>
                    <w:right w:val="none" w:sz="0" w:space="0" w:color="auto"/>
                  </w:divBdr>
                  <w:divsChild>
                    <w:div w:id="1624966678">
                      <w:marLeft w:val="0"/>
                      <w:marRight w:val="0"/>
                      <w:marTop w:val="0"/>
                      <w:marBottom w:val="0"/>
                      <w:divBdr>
                        <w:top w:val="none" w:sz="0" w:space="0" w:color="auto"/>
                        <w:left w:val="none" w:sz="0" w:space="0" w:color="auto"/>
                        <w:bottom w:val="none" w:sz="0" w:space="0" w:color="auto"/>
                        <w:right w:val="none" w:sz="0" w:space="0" w:color="auto"/>
                      </w:divBdr>
                      <w:divsChild>
                        <w:div w:id="161089519">
                          <w:marLeft w:val="0"/>
                          <w:marRight w:val="0"/>
                          <w:marTop w:val="0"/>
                          <w:marBottom w:val="0"/>
                          <w:divBdr>
                            <w:top w:val="none" w:sz="0" w:space="0" w:color="auto"/>
                            <w:left w:val="none" w:sz="0" w:space="0" w:color="auto"/>
                            <w:bottom w:val="none" w:sz="0" w:space="0" w:color="auto"/>
                            <w:right w:val="none" w:sz="0" w:space="0" w:color="auto"/>
                          </w:divBdr>
                          <w:divsChild>
                            <w:div w:id="291837153">
                              <w:marLeft w:val="0"/>
                              <w:marRight w:val="0"/>
                              <w:marTop w:val="0"/>
                              <w:marBottom w:val="0"/>
                              <w:divBdr>
                                <w:top w:val="none" w:sz="0" w:space="0" w:color="auto"/>
                                <w:left w:val="none" w:sz="0" w:space="0" w:color="auto"/>
                                <w:bottom w:val="none" w:sz="0" w:space="0" w:color="auto"/>
                                <w:right w:val="none" w:sz="0" w:space="0" w:color="auto"/>
                              </w:divBdr>
                              <w:divsChild>
                                <w:div w:id="560290362">
                                  <w:marLeft w:val="0"/>
                                  <w:marRight w:val="0"/>
                                  <w:marTop w:val="0"/>
                                  <w:marBottom w:val="0"/>
                                  <w:divBdr>
                                    <w:top w:val="none" w:sz="0" w:space="0" w:color="auto"/>
                                    <w:left w:val="none" w:sz="0" w:space="0" w:color="auto"/>
                                    <w:bottom w:val="none" w:sz="0" w:space="0" w:color="auto"/>
                                    <w:right w:val="none" w:sz="0" w:space="0" w:color="auto"/>
                                  </w:divBdr>
                                  <w:divsChild>
                                    <w:div w:id="1226839603">
                                      <w:marLeft w:val="0"/>
                                      <w:marRight w:val="0"/>
                                      <w:marTop w:val="0"/>
                                      <w:marBottom w:val="0"/>
                                      <w:divBdr>
                                        <w:top w:val="none" w:sz="0" w:space="0" w:color="auto"/>
                                        <w:left w:val="none" w:sz="0" w:space="0" w:color="auto"/>
                                        <w:bottom w:val="none" w:sz="0" w:space="0" w:color="auto"/>
                                        <w:right w:val="none" w:sz="0" w:space="0" w:color="auto"/>
                                      </w:divBdr>
                                      <w:divsChild>
                                        <w:div w:id="575821783">
                                          <w:marLeft w:val="0"/>
                                          <w:marRight w:val="0"/>
                                          <w:marTop w:val="0"/>
                                          <w:marBottom w:val="0"/>
                                          <w:divBdr>
                                            <w:top w:val="none" w:sz="0" w:space="0" w:color="auto"/>
                                            <w:left w:val="none" w:sz="0" w:space="0" w:color="auto"/>
                                            <w:bottom w:val="none" w:sz="0" w:space="0" w:color="auto"/>
                                            <w:right w:val="none" w:sz="0" w:space="0" w:color="auto"/>
                                          </w:divBdr>
                                        </w:div>
                                        <w:div w:id="2126923349">
                                          <w:marLeft w:val="0"/>
                                          <w:marRight w:val="0"/>
                                          <w:marTop w:val="0"/>
                                          <w:marBottom w:val="0"/>
                                          <w:divBdr>
                                            <w:top w:val="none" w:sz="0" w:space="0" w:color="auto"/>
                                            <w:left w:val="none" w:sz="0" w:space="0" w:color="auto"/>
                                            <w:bottom w:val="none" w:sz="0" w:space="0" w:color="auto"/>
                                            <w:right w:val="none" w:sz="0" w:space="0" w:color="auto"/>
                                          </w:divBdr>
                                        </w:div>
                                        <w:div w:id="1893344844">
                                          <w:marLeft w:val="0"/>
                                          <w:marRight w:val="0"/>
                                          <w:marTop w:val="0"/>
                                          <w:marBottom w:val="0"/>
                                          <w:divBdr>
                                            <w:top w:val="none" w:sz="0" w:space="0" w:color="auto"/>
                                            <w:left w:val="none" w:sz="0" w:space="0" w:color="auto"/>
                                            <w:bottom w:val="none" w:sz="0" w:space="0" w:color="auto"/>
                                            <w:right w:val="none" w:sz="0" w:space="0" w:color="auto"/>
                                          </w:divBdr>
                                          <w:divsChild>
                                            <w:div w:id="1789547555">
                                              <w:marLeft w:val="0"/>
                                              <w:marRight w:val="0"/>
                                              <w:marTop w:val="0"/>
                                              <w:marBottom w:val="0"/>
                                              <w:divBdr>
                                                <w:top w:val="none" w:sz="0" w:space="0" w:color="auto"/>
                                                <w:left w:val="none" w:sz="0" w:space="0" w:color="auto"/>
                                                <w:bottom w:val="none" w:sz="0" w:space="0" w:color="auto"/>
                                                <w:right w:val="none" w:sz="0" w:space="0" w:color="auto"/>
                                              </w:divBdr>
                                              <w:divsChild>
                                                <w:div w:id="17965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669">
                                          <w:marLeft w:val="0"/>
                                          <w:marRight w:val="0"/>
                                          <w:marTop w:val="0"/>
                                          <w:marBottom w:val="0"/>
                                          <w:divBdr>
                                            <w:top w:val="none" w:sz="0" w:space="0" w:color="auto"/>
                                            <w:left w:val="none" w:sz="0" w:space="0" w:color="auto"/>
                                            <w:bottom w:val="none" w:sz="0" w:space="0" w:color="auto"/>
                                            <w:right w:val="none" w:sz="0" w:space="0" w:color="auto"/>
                                          </w:divBdr>
                                          <w:divsChild>
                                            <w:div w:id="1402681952">
                                              <w:marLeft w:val="0"/>
                                              <w:marRight w:val="0"/>
                                              <w:marTop w:val="0"/>
                                              <w:marBottom w:val="0"/>
                                              <w:divBdr>
                                                <w:top w:val="none" w:sz="0" w:space="0" w:color="auto"/>
                                                <w:left w:val="none" w:sz="0" w:space="0" w:color="auto"/>
                                                <w:bottom w:val="none" w:sz="0" w:space="0" w:color="auto"/>
                                                <w:right w:val="none" w:sz="0" w:space="0" w:color="auto"/>
                                              </w:divBdr>
                                              <w:divsChild>
                                                <w:div w:id="12782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819548">
      <w:bodyDiv w:val="1"/>
      <w:marLeft w:val="0"/>
      <w:marRight w:val="0"/>
      <w:marTop w:val="0"/>
      <w:marBottom w:val="0"/>
      <w:divBdr>
        <w:top w:val="none" w:sz="0" w:space="0" w:color="auto"/>
        <w:left w:val="none" w:sz="0" w:space="0" w:color="auto"/>
        <w:bottom w:val="none" w:sz="0" w:space="0" w:color="auto"/>
        <w:right w:val="none" w:sz="0" w:space="0" w:color="auto"/>
      </w:divBdr>
      <w:divsChild>
        <w:div w:id="317081641">
          <w:marLeft w:val="0"/>
          <w:marRight w:val="0"/>
          <w:marTop w:val="0"/>
          <w:marBottom w:val="0"/>
          <w:divBdr>
            <w:top w:val="none" w:sz="0" w:space="0" w:color="auto"/>
            <w:left w:val="none" w:sz="0" w:space="0" w:color="auto"/>
            <w:bottom w:val="none" w:sz="0" w:space="0" w:color="auto"/>
            <w:right w:val="none" w:sz="0" w:space="0" w:color="auto"/>
          </w:divBdr>
          <w:divsChild>
            <w:div w:id="407385949">
              <w:marLeft w:val="0"/>
              <w:marRight w:val="0"/>
              <w:marTop w:val="0"/>
              <w:marBottom w:val="0"/>
              <w:divBdr>
                <w:top w:val="none" w:sz="0" w:space="0" w:color="auto"/>
                <w:left w:val="none" w:sz="0" w:space="0" w:color="auto"/>
                <w:bottom w:val="none" w:sz="0" w:space="0" w:color="auto"/>
                <w:right w:val="none" w:sz="0" w:space="0" w:color="auto"/>
              </w:divBdr>
              <w:divsChild>
                <w:div w:id="548952601">
                  <w:marLeft w:val="0"/>
                  <w:marRight w:val="0"/>
                  <w:marTop w:val="0"/>
                  <w:marBottom w:val="0"/>
                  <w:divBdr>
                    <w:top w:val="none" w:sz="0" w:space="0" w:color="auto"/>
                    <w:left w:val="none" w:sz="0" w:space="0" w:color="auto"/>
                    <w:bottom w:val="none" w:sz="0" w:space="0" w:color="auto"/>
                    <w:right w:val="none" w:sz="0" w:space="0" w:color="auto"/>
                  </w:divBdr>
                  <w:divsChild>
                    <w:div w:id="1711756551">
                      <w:marLeft w:val="0"/>
                      <w:marRight w:val="0"/>
                      <w:marTop w:val="0"/>
                      <w:marBottom w:val="0"/>
                      <w:divBdr>
                        <w:top w:val="none" w:sz="0" w:space="0" w:color="auto"/>
                        <w:left w:val="none" w:sz="0" w:space="0" w:color="auto"/>
                        <w:bottom w:val="none" w:sz="0" w:space="0" w:color="auto"/>
                        <w:right w:val="none" w:sz="0" w:space="0" w:color="auto"/>
                      </w:divBdr>
                      <w:divsChild>
                        <w:div w:id="32464365">
                          <w:marLeft w:val="0"/>
                          <w:marRight w:val="0"/>
                          <w:marTop w:val="0"/>
                          <w:marBottom w:val="0"/>
                          <w:divBdr>
                            <w:top w:val="none" w:sz="0" w:space="0" w:color="auto"/>
                            <w:left w:val="none" w:sz="0" w:space="0" w:color="auto"/>
                            <w:bottom w:val="none" w:sz="0" w:space="0" w:color="auto"/>
                            <w:right w:val="none" w:sz="0" w:space="0" w:color="auto"/>
                          </w:divBdr>
                          <w:divsChild>
                            <w:div w:id="210270059">
                              <w:marLeft w:val="0"/>
                              <w:marRight w:val="0"/>
                              <w:marTop w:val="0"/>
                              <w:marBottom w:val="0"/>
                              <w:divBdr>
                                <w:top w:val="none" w:sz="0" w:space="0" w:color="auto"/>
                                <w:left w:val="none" w:sz="0" w:space="0" w:color="auto"/>
                                <w:bottom w:val="none" w:sz="0" w:space="0" w:color="auto"/>
                                <w:right w:val="none" w:sz="0" w:space="0" w:color="auto"/>
                              </w:divBdr>
                              <w:divsChild>
                                <w:div w:id="874653626">
                                  <w:marLeft w:val="0"/>
                                  <w:marRight w:val="0"/>
                                  <w:marTop w:val="0"/>
                                  <w:marBottom w:val="0"/>
                                  <w:divBdr>
                                    <w:top w:val="none" w:sz="0" w:space="0" w:color="auto"/>
                                    <w:left w:val="none" w:sz="0" w:space="0" w:color="auto"/>
                                    <w:bottom w:val="none" w:sz="0" w:space="0" w:color="auto"/>
                                    <w:right w:val="none" w:sz="0" w:space="0" w:color="auto"/>
                                  </w:divBdr>
                                  <w:divsChild>
                                    <w:div w:id="974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39891">
          <w:marLeft w:val="0"/>
          <w:marRight w:val="0"/>
          <w:marTop w:val="0"/>
          <w:marBottom w:val="0"/>
          <w:divBdr>
            <w:top w:val="none" w:sz="0" w:space="0" w:color="auto"/>
            <w:left w:val="none" w:sz="0" w:space="0" w:color="auto"/>
            <w:bottom w:val="none" w:sz="0" w:space="0" w:color="auto"/>
            <w:right w:val="none" w:sz="0" w:space="0" w:color="auto"/>
          </w:divBdr>
        </w:div>
      </w:divsChild>
    </w:div>
    <w:div w:id="2083679559">
      <w:bodyDiv w:val="1"/>
      <w:marLeft w:val="0"/>
      <w:marRight w:val="0"/>
      <w:marTop w:val="0"/>
      <w:marBottom w:val="0"/>
      <w:divBdr>
        <w:top w:val="none" w:sz="0" w:space="0" w:color="auto"/>
        <w:left w:val="none" w:sz="0" w:space="0" w:color="auto"/>
        <w:bottom w:val="none" w:sz="0" w:space="0" w:color="auto"/>
        <w:right w:val="none" w:sz="0" w:space="0" w:color="auto"/>
      </w:divBdr>
      <w:divsChild>
        <w:div w:id="929581966">
          <w:marLeft w:val="0"/>
          <w:marRight w:val="0"/>
          <w:marTop w:val="0"/>
          <w:marBottom w:val="0"/>
          <w:divBdr>
            <w:top w:val="none" w:sz="0" w:space="0" w:color="auto"/>
            <w:left w:val="none" w:sz="0" w:space="0" w:color="auto"/>
            <w:bottom w:val="none" w:sz="0" w:space="0" w:color="auto"/>
            <w:right w:val="none" w:sz="0" w:space="0" w:color="auto"/>
          </w:divBdr>
          <w:divsChild>
            <w:div w:id="1395156463">
              <w:marLeft w:val="0"/>
              <w:marRight w:val="0"/>
              <w:marTop w:val="0"/>
              <w:marBottom w:val="0"/>
              <w:divBdr>
                <w:top w:val="none" w:sz="0" w:space="0" w:color="auto"/>
                <w:left w:val="none" w:sz="0" w:space="0" w:color="auto"/>
                <w:bottom w:val="none" w:sz="0" w:space="0" w:color="auto"/>
                <w:right w:val="none" w:sz="0" w:space="0" w:color="auto"/>
              </w:divBdr>
              <w:divsChild>
                <w:div w:id="206451711">
                  <w:marLeft w:val="0"/>
                  <w:marRight w:val="0"/>
                  <w:marTop w:val="0"/>
                  <w:marBottom w:val="0"/>
                  <w:divBdr>
                    <w:top w:val="none" w:sz="0" w:space="0" w:color="auto"/>
                    <w:left w:val="none" w:sz="0" w:space="0" w:color="auto"/>
                    <w:bottom w:val="none" w:sz="0" w:space="0" w:color="auto"/>
                    <w:right w:val="none" w:sz="0" w:space="0" w:color="auto"/>
                  </w:divBdr>
                  <w:divsChild>
                    <w:div w:id="638268850">
                      <w:marLeft w:val="0"/>
                      <w:marRight w:val="0"/>
                      <w:marTop w:val="0"/>
                      <w:marBottom w:val="0"/>
                      <w:divBdr>
                        <w:top w:val="none" w:sz="0" w:space="0" w:color="auto"/>
                        <w:left w:val="none" w:sz="0" w:space="0" w:color="auto"/>
                        <w:bottom w:val="none" w:sz="0" w:space="0" w:color="auto"/>
                        <w:right w:val="none" w:sz="0" w:space="0" w:color="auto"/>
                      </w:divBdr>
                      <w:divsChild>
                        <w:div w:id="19417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51466">
          <w:marLeft w:val="0"/>
          <w:marRight w:val="0"/>
          <w:marTop w:val="0"/>
          <w:marBottom w:val="0"/>
          <w:divBdr>
            <w:top w:val="none" w:sz="0" w:space="0" w:color="auto"/>
            <w:left w:val="none" w:sz="0" w:space="0" w:color="auto"/>
            <w:bottom w:val="none" w:sz="0" w:space="0" w:color="auto"/>
            <w:right w:val="none" w:sz="0" w:space="0" w:color="auto"/>
          </w:divBdr>
          <w:divsChild>
            <w:div w:id="1967419877">
              <w:marLeft w:val="0"/>
              <w:marRight w:val="0"/>
              <w:marTop w:val="0"/>
              <w:marBottom w:val="0"/>
              <w:divBdr>
                <w:top w:val="none" w:sz="0" w:space="0" w:color="auto"/>
                <w:left w:val="none" w:sz="0" w:space="0" w:color="auto"/>
                <w:bottom w:val="none" w:sz="0" w:space="0" w:color="auto"/>
                <w:right w:val="none" w:sz="0" w:space="0" w:color="auto"/>
              </w:divBdr>
              <w:divsChild>
                <w:div w:id="223951642">
                  <w:marLeft w:val="0"/>
                  <w:marRight w:val="0"/>
                  <w:marTop w:val="0"/>
                  <w:marBottom w:val="0"/>
                  <w:divBdr>
                    <w:top w:val="none" w:sz="0" w:space="0" w:color="auto"/>
                    <w:left w:val="none" w:sz="0" w:space="0" w:color="auto"/>
                    <w:bottom w:val="none" w:sz="0" w:space="0" w:color="auto"/>
                    <w:right w:val="none" w:sz="0" w:space="0" w:color="auto"/>
                  </w:divBdr>
                  <w:divsChild>
                    <w:div w:id="1058432171">
                      <w:marLeft w:val="0"/>
                      <w:marRight w:val="0"/>
                      <w:marTop w:val="0"/>
                      <w:marBottom w:val="0"/>
                      <w:divBdr>
                        <w:top w:val="none" w:sz="0" w:space="0" w:color="auto"/>
                        <w:left w:val="none" w:sz="0" w:space="0" w:color="auto"/>
                        <w:bottom w:val="none" w:sz="0" w:space="0" w:color="auto"/>
                        <w:right w:val="none" w:sz="0" w:space="0" w:color="auto"/>
                      </w:divBdr>
                      <w:divsChild>
                        <w:div w:id="195196651">
                          <w:marLeft w:val="0"/>
                          <w:marRight w:val="0"/>
                          <w:marTop w:val="0"/>
                          <w:marBottom w:val="0"/>
                          <w:divBdr>
                            <w:top w:val="none" w:sz="0" w:space="0" w:color="auto"/>
                            <w:left w:val="none" w:sz="0" w:space="0" w:color="auto"/>
                            <w:bottom w:val="none" w:sz="0" w:space="0" w:color="auto"/>
                            <w:right w:val="none" w:sz="0" w:space="0" w:color="auto"/>
                          </w:divBdr>
                          <w:divsChild>
                            <w:div w:id="290982212">
                              <w:marLeft w:val="0"/>
                              <w:marRight w:val="0"/>
                              <w:marTop w:val="0"/>
                              <w:marBottom w:val="0"/>
                              <w:divBdr>
                                <w:top w:val="none" w:sz="0" w:space="0" w:color="auto"/>
                                <w:left w:val="none" w:sz="0" w:space="0" w:color="auto"/>
                                <w:bottom w:val="none" w:sz="0" w:space="0" w:color="auto"/>
                                <w:right w:val="none" w:sz="0" w:space="0" w:color="auto"/>
                              </w:divBdr>
                            </w:div>
                          </w:divsChild>
                        </w:div>
                        <w:div w:id="19771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6021">
          <w:marLeft w:val="0"/>
          <w:marRight w:val="0"/>
          <w:marTop w:val="0"/>
          <w:marBottom w:val="0"/>
          <w:divBdr>
            <w:top w:val="none" w:sz="0" w:space="0" w:color="auto"/>
            <w:left w:val="none" w:sz="0" w:space="0" w:color="auto"/>
            <w:bottom w:val="none" w:sz="0" w:space="0" w:color="auto"/>
            <w:right w:val="none" w:sz="0" w:space="0" w:color="auto"/>
          </w:divBdr>
          <w:divsChild>
            <w:div w:id="1921521514">
              <w:marLeft w:val="0"/>
              <w:marRight w:val="0"/>
              <w:marTop w:val="0"/>
              <w:marBottom w:val="0"/>
              <w:divBdr>
                <w:top w:val="none" w:sz="0" w:space="0" w:color="auto"/>
                <w:left w:val="none" w:sz="0" w:space="0" w:color="auto"/>
                <w:bottom w:val="none" w:sz="0" w:space="0" w:color="auto"/>
                <w:right w:val="none" w:sz="0" w:space="0" w:color="auto"/>
              </w:divBdr>
              <w:divsChild>
                <w:div w:id="354117382">
                  <w:marLeft w:val="0"/>
                  <w:marRight w:val="0"/>
                  <w:marTop w:val="0"/>
                  <w:marBottom w:val="0"/>
                  <w:divBdr>
                    <w:top w:val="none" w:sz="0" w:space="0" w:color="auto"/>
                    <w:left w:val="none" w:sz="0" w:space="0" w:color="auto"/>
                    <w:bottom w:val="none" w:sz="0" w:space="0" w:color="auto"/>
                    <w:right w:val="none" w:sz="0" w:space="0" w:color="auto"/>
                  </w:divBdr>
                  <w:divsChild>
                    <w:div w:id="1887984713">
                      <w:marLeft w:val="0"/>
                      <w:marRight w:val="0"/>
                      <w:marTop w:val="0"/>
                      <w:marBottom w:val="0"/>
                      <w:divBdr>
                        <w:top w:val="none" w:sz="0" w:space="0" w:color="auto"/>
                        <w:left w:val="none" w:sz="0" w:space="0" w:color="auto"/>
                        <w:bottom w:val="none" w:sz="0" w:space="0" w:color="auto"/>
                        <w:right w:val="none" w:sz="0" w:space="0" w:color="auto"/>
                      </w:divBdr>
                    </w:div>
                    <w:div w:id="719792912">
                      <w:marLeft w:val="0"/>
                      <w:marRight w:val="0"/>
                      <w:marTop w:val="0"/>
                      <w:marBottom w:val="0"/>
                      <w:divBdr>
                        <w:top w:val="none" w:sz="0" w:space="0" w:color="auto"/>
                        <w:left w:val="none" w:sz="0" w:space="0" w:color="auto"/>
                        <w:bottom w:val="none" w:sz="0" w:space="0" w:color="auto"/>
                        <w:right w:val="none" w:sz="0" w:space="0" w:color="auto"/>
                      </w:divBdr>
                      <w:divsChild>
                        <w:div w:id="20364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343">
              <w:marLeft w:val="0"/>
              <w:marRight w:val="0"/>
              <w:marTop w:val="0"/>
              <w:marBottom w:val="0"/>
              <w:divBdr>
                <w:top w:val="none" w:sz="0" w:space="0" w:color="auto"/>
                <w:left w:val="none" w:sz="0" w:space="0" w:color="auto"/>
                <w:bottom w:val="none" w:sz="0" w:space="0" w:color="auto"/>
                <w:right w:val="none" w:sz="0" w:space="0" w:color="auto"/>
              </w:divBdr>
              <w:divsChild>
                <w:div w:id="1785735763">
                  <w:marLeft w:val="0"/>
                  <w:marRight w:val="0"/>
                  <w:marTop w:val="0"/>
                  <w:marBottom w:val="0"/>
                  <w:divBdr>
                    <w:top w:val="none" w:sz="0" w:space="0" w:color="auto"/>
                    <w:left w:val="none" w:sz="0" w:space="0" w:color="auto"/>
                    <w:bottom w:val="none" w:sz="0" w:space="0" w:color="auto"/>
                    <w:right w:val="none" w:sz="0" w:space="0" w:color="auto"/>
                  </w:divBdr>
                  <w:divsChild>
                    <w:div w:id="2004504087">
                      <w:marLeft w:val="0"/>
                      <w:marRight w:val="0"/>
                      <w:marTop w:val="0"/>
                      <w:marBottom w:val="0"/>
                      <w:divBdr>
                        <w:top w:val="none" w:sz="0" w:space="0" w:color="auto"/>
                        <w:left w:val="none" w:sz="0" w:space="0" w:color="auto"/>
                        <w:bottom w:val="none" w:sz="0" w:space="0" w:color="auto"/>
                        <w:right w:val="none" w:sz="0" w:space="0" w:color="auto"/>
                      </w:divBdr>
                      <w:divsChild>
                        <w:div w:id="1768844736">
                          <w:marLeft w:val="0"/>
                          <w:marRight w:val="0"/>
                          <w:marTop w:val="0"/>
                          <w:marBottom w:val="0"/>
                          <w:divBdr>
                            <w:top w:val="none" w:sz="0" w:space="0" w:color="auto"/>
                            <w:left w:val="none" w:sz="0" w:space="0" w:color="auto"/>
                            <w:bottom w:val="none" w:sz="0" w:space="0" w:color="auto"/>
                            <w:right w:val="none" w:sz="0" w:space="0" w:color="auto"/>
                          </w:divBdr>
                          <w:divsChild>
                            <w:div w:id="2081247467">
                              <w:marLeft w:val="0"/>
                              <w:marRight w:val="0"/>
                              <w:marTop w:val="0"/>
                              <w:marBottom w:val="0"/>
                              <w:divBdr>
                                <w:top w:val="none" w:sz="0" w:space="0" w:color="auto"/>
                                <w:left w:val="none" w:sz="0" w:space="0" w:color="auto"/>
                                <w:bottom w:val="none" w:sz="0" w:space="0" w:color="auto"/>
                                <w:right w:val="none" w:sz="0" w:space="0" w:color="auto"/>
                              </w:divBdr>
                              <w:divsChild>
                                <w:div w:id="1673989885">
                                  <w:marLeft w:val="0"/>
                                  <w:marRight w:val="0"/>
                                  <w:marTop w:val="0"/>
                                  <w:marBottom w:val="0"/>
                                  <w:divBdr>
                                    <w:top w:val="none" w:sz="0" w:space="0" w:color="auto"/>
                                    <w:left w:val="none" w:sz="0" w:space="0" w:color="auto"/>
                                    <w:bottom w:val="none" w:sz="0" w:space="0" w:color="auto"/>
                                    <w:right w:val="none" w:sz="0" w:space="0" w:color="auto"/>
                                  </w:divBdr>
                                  <w:divsChild>
                                    <w:div w:id="1943799054">
                                      <w:marLeft w:val="0"/>
                                      <w:marRight w:val="0"/>
                                      <w:marTop w:val="0"/>
                                      <w:marBottom w:val="0"/>
                                      <w:divBdr>
                                        <w:top w:val="none" w:sz="0" w:space="0" w:color="auto"/>
                                        <w:left w:val="none" w:sz="0" w:space="0" w:color="auto"/>
                                        <w:bottom w:val="none" w:sz="0" w:space="0" w:color="auto"/>
                                        <w:right w:val="none" w:sz="0" w:space="0" w:color="auto"/>
                                      </w:divBdr>
                                      <w:divsChild>
                                        <w:div w:id="966082634">
                                          <w:marLeft w:val="0"/>
                                          <w:marRight w:val="0"/>
                                          <w:marTop w:val="0"/>
                                          <w:marBottom w:val="0"/>
                                          <w:divBdr>
                                            <w:top w:val="none" w:sz="0" w:space="0" w:color="auto"/>
                                            <w:left w:val="none" w:sz="0" w:space="0" w:color="auto"/>
                                            <w:bottom w:val="none" w:sz="0" w:space="0" w:color="auto"/>
                                            <w:right w:val="none" w:sz="0" w:space="0" w:color="auto"/>
                                          </w:divBdr>
                                        </w:div>
                                        <w:div w:id="1584217032">
                                          <w:marLeft w:val="0"/>
                                          <w:marRight w:val="0"/>
                                          <w:marTop w:val="0"/>
                                          <w:marBottom w:val="0"/>
                                          <w:divBdr>
                                            <w:top w:val="none" w:sz="0" w:space="0" w:color="auto"/>
                                            <w:left w:val="none" w:sz="0" w:space="0" w:color="auto"/>
                                            <w:bottom w:val="none" w:sz="0" w:space="0" w:color="auto"/>
                                            <w:right w:val="none" w:sz="0" w:space="0" w:color="auto"/>
                                          </w:divBdr>
                                          <w:divsChild>
                                            <w:div w:id="1852718660">
                                              <w:marLeft w:val="0"/>
                                              <w:marRight w:val="0"/>
                                              <w:marTop w:val="0"/>
                                              <w:marBottom w:val="0"/>
                                              <w:divBdr>
                                                <w:top w:val="none" w:sz="0" w:space="0" w:color="auto"/>
                                                <w:left w:val="none" w:sz="0" w:space="0" w:color="auto"/>
                                                <w:bottom w:val="none" w:sz="0" w:space="0" w:color="auto"/>
                                                <w:right w:val="none" w:sz="0" w:space="0" w:color="auto"/>
                                              </w:divBdr>
                                              <w:divsChild>
                                                <w:div w:id="1548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0258">
                                          <w:marLeft w:val="0"/>
                                          <w:marRight w:val="0"/>
                                          <w:marTop w:val="0"/>
                                          <w:marBottom w:val="0"/>
                                          <w:divBdr>
                                            <w:top w:val="none" w:sz="0" w:space="0" w:color="auto"/>
                                            <w:left w:val="none" w:sz="0" w:space="0" w:color="auto"/>
                                            <w:bottom w:val="none" w:sz="0" w:space="0" w:color="auto"/>
                                            <w:right w:val="none" w:sz="0" w:space="0" w:color="auto"/>
                                          </w:divBdr>
                                          <w:divsChild>
                                            <w:div w:id="1997298295">
                                              <w:marLeft w:val="0"/>
                                              <w:marRight w:val="0"/>
                                              <w:marTop w:val="0"/>
                                              <w:marBottom w:val="0"/>
                                              <w:divBdr>
                                                <w:top w:val="none" w:sz="0" w:space="0" w:color="auto"/>
                                                <w:left w:val="none" w:sz="0" w:space="0" w:color="auto"/>
                                                <w:bottom w:val="none" w:sz="0" w:space="0" w:color="auto"/>
                                                <w:right w:val="none" w:sz="0" w:space="0" w:color="auto"/>
                                              </w:divBdr>
                                              <w:divsChild>
                                                <w:div w:id="2470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6062">
                                          <w:marLeft w:val="0"/>
                                          <w:marRight w:val="0"/>
                                          <w:marTop w:val="0"/>
                                          <w:marBottom w:val="0"/>
                                          <w:divBdr>
                                            <w:top w:val="none" w:sz="0" w:space="0" w:color="auto"/>
                                            <w:left w:val="none" w:sz="0" w:space="0" w:color="auto"/>
                                            <w:bottom w:val="none" w:sz="0" w:space="0" w:color="auto"/>
                                            <w:right w:val="none" w:sz="0" w:space="0" w:color="auto"/>
                                          </w:divBdr>
                                          <w:divsChild>
                                            <w:div w:id="1862472340">
                                              <w:marLeft w:val="0"/>
                                              <w:marRight w:val="0"/>
                                              <w:marTop w:val="0"/>
                                              <w:marBottom w:val="0"/>
                                              <w:divBdr>
                                                <w:top w:val="none" w:sz="0" w:space="0" w:color="auto"/>
                                                <w:left w:val="none" w:sz="0" w:space="0" w:color="auto"/>
                                                <w:bottom w:val="none" w:sz="0" w:space="0" w:color="auto"/>
                                                <w:right w:val="none" w:sz="0" w:space="0" w:color="auto"/>
                                              </w:divBdr>
                                              <w:divsChild>
                                                <w:div w:id="1428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424">
                                          <w:marLeft w:val="0"/>
                                          <w:marRight w:val="0"/>
                                          <w:marTop w:val="0"/>
                                          <w:marBottom w:val="0"/>
                                          <w:divBdr>
                                            <w:top w:val="none" w:sz="0" w:space="0" w:color="auto"/>
                                            <w:left w:val="none" w:sz="0" w:space="0" w:color="auto"/>
                                            <w:bottom w:val="none" w:sz="0" w:space="0" w:color="auto"/>
                                            <w:right w:val="none" w:sz="0" w:space="0" w:color="auto"/>
                                          </w:divBdr>
                                          <w:divsChild>
                                            <w:div w:id="31853669">
                                              <w:marLeft w:val="0"/>
                                              <w:marRight w:val="0"/>
                                              <w:marTop w:val="0"/>
                                              <w:marBottom w:val="0"/>
                                              <w:divBdr>
                                                <w:top w:val="none" w:sz="0" w:space="0" w:color="auto"/>
                                                <w:left w:val="none" w:sz="0" w:space="0" w:color="auto"/>
                                                <w:bottom w:val="none" w:sz="0" w:space="0" w:color="auto"/>
                                                <w:right w:val="none" w:sz="0" w:space="0" w:color="auto"/>
                                              </w:divBdr>
                                              <w:divsChild>
                                                <w:div w:id="16959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0100">
                                          <w:marLeft w:val="0"/>
                                          <w:marRight w:val="0"/>
                                          <w:marTop w:val="0"/>
                                          <w:marBottom w:val="0"/>
                                          <w:divBdr>
                                            <w:top w:val="none" w:sz="0" w:space="0" w:color="auto"/>
                                            <w:left w:val="none" w:sz="0" w:space="0" w:color="auto"/>
                                            <w:bottom w:val="none" w:sz="0" w:space="0" w:color="auto"/>
                                            <w:right w:val="none" w:sz="0" w:space="0" w:color="auto"/>
                                          </w:divBdr>
                                          <w:divsChild>
                                            <w:div w:id="725840643">
                                              <w:marLeft w:val="0"/>
                                              <w:marRight w:val="0"/>
                                              <w:marTop w:val="0"/>
                                              <w:marBottom w:val="0"/>
                                              <w:divBdr>
                                                <w:top w:val="none" w:sz="0" w:space="0" w:color="auto"/>
                                                <w:left w:val="none" w:sz="0" w:space="0" w:color="auto"/>
                                                <w:bottom w:val="none" w:sz="0" w:space="0" w:color="auto"/>
                                                <w:right w:val="none" w:sz="0" w:space="0" w:color="auto"/>
                                              </w:divBdr>
                                              <w:divsChild>
                                                <w:div w:id="1021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erste.ndr.de/panorama/aktuell/Cum-Ex-Geschaefte-der-Warburg-Bank-die-Fakten,cumex21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r.de/nachrichten/hamburg/Mehrere-Unfaelle-wegen-Hagelschauern-auf-der-A1,kurzehh34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serste.ndr.de/panorama/archiv/2020/Cum-Ex-US-Bank-pluenderte-deutsche-Staatskassen,cumex198.html" TargetMode="External"/><Relationship Id="rId5" Type="http://schemas.openxmlformats.org/officeDocument/2006/relationships/image" Target="media/image1.jpeg"/><Relationship Id="rId10" Type="http://schemas.openxmlformats.org/officeDocument/2006/relationships/hyperlink" Target="https://www.nytimes.com/2020/01/23/business/cum-ex.html" TargetMode="External"/><Relationship Id="rId4" Type="http://schemas.openxmlformats.org/officeDocument/2006/relationships/webSettings" Target="webSettings.xml"/><Relationship Id="rId9" Type="http://schemas.openxmlformats.org/officeDocument/2006/relationships/hyperlink" Target="https://www.zeit.de/2020/05/cum-ex-files-merrill-lynch-investmentbank-steuerbetru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2020-06-15T17:20:00Z</dcterms:created>
  <dcterms:modified xsi:type="dcterms:W3CDTF">2020-06-15T17:20:00Z</dcterms:modified>
</cp:coreProperties>
</file>