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0B" w:rsidRDefault="00B7420B">
      <w:pPr>
        <w:rPr>
          <w:rFonts w:ascii="Times New Roman" w:hAnsi="Times New Roman"/>
          <w:sz w:val="24"/>
        </w:rPr>
      </w:pPr>
      <w:r w:rsidRPr="00B7420B">
        <w:rPr>
          <w:rFonts w:ascii="Times New Roman" w:hAnsi="Times New Roman"/>
          <w:b/>
          <w:bCs/>
          <w:sz w:val="24"/>
          <w:szCs w:val="28"/>
        </w:rPr>
        <w:t xml:space="preserve">Russland steigert Kohlelieferungen an Indien angesichts weltweiter Energieknappheit </w:t>
      </w:r>
      <w:r w:rsidRPr="00B7420B">
        <w:rPr>
          <w:rFonts w:ascii="Times New Roman" w:hAnsi="Times New Roman"/>
          <w:sz w:val="24"/>
        </w:rPr>
        <w:br/>
      </w:r>
      <w:r w:rsidRPr="00B7420B">
        <w:rPr>
          <w:rFonts w:ascii="Times New Roman" w:hAnsi="Times New Roman"/>
          <w:sz w:val="24"/>
        </w:rPr>
        <w:br/>
        <w:t>Indiens Führung versucht der Energiekrise im Land entgegenzuwirken. Vergangene Woche vereinbarte man in Moskau eine fünffache Steigerung der Kohlelieferungen. Das Abkommen soll Anreize für Unternehmen beider Staaten schaffen, die Kooperation auszubauen.</w:t>
      </w:r>
      <w:r w:rsidRPr="00B7420B">
        <w:rPr>
          <w:rFonts w:ascii="Times New Roman" w:hAnsi="Times New Roman"/>
          <w:sz w:val="24"/>
        </w:rPr>
        <w:br/>
      </w:r>
      <w:r w:rsidRPr="00B7420B">
        <w:rPr>
          <w:rFonts w:ascii="Times New Roman" w:hAnsi="Times New Roman"/>
          <w:sz w:val="24"/>
        </w:rPr>
        <w:br/>
        <w:t>Das russische Energieministerium und das indische Ministerium für Stahlindustrie haben vergangene Woche eine Vereinbarung unterzeichnet, die eine Erhöhung der russischen Kokskohlelieferungen an Indien auf 40 Millionen Tonnen pro Jahr vorsieht. Das Abkommen wurde auf dem Forum Russische Energiewoche, das vom 13. bis 15. Oktober in Moskau stattfand, unterzeichnet.</w:t>
      </w:r>
      <w:r w:rsidRPr="00B7420B">
        <w:rPr>
          <w:rFonts w:ascii="Times New Roman" w:hAnsi="Times New Roman"/>
          <w:sz w:val="24"/>
        </w:rPr>
        <w:br/>
        <w:t xml:space="preserve">Nach Angaben des russischen Energieministers Nikolai </w:t>
      </w:r>
      <w:proofErr w:type="spellStart"/>
      <w:r w:rsidRPr="00B7420B">
        <w:rPr>
          <w:rFonts w:ascii="Times New Roman" w:hAnsi="Times New Roman"/>
          <w:sz w:val="24"/>
        </w:rPr>
        <w:t>Schulginow</w:t>
      </w:r>
      <w:proofErr w:type="spellEnd"/>
      <w:r w:rsidRPr="00B7420B">
        <w:rPr>
          <w:rFonts w:ascii="Times New Roman" w:hAnsi="Times New Roman"/>
          <w:sz w:val="24"/>
        </w:rPr>
        <w:t xml:space="preserve"> liefert Russland derzeit rund acht Millionen Tonnen Kohle aller Art an das südasiatische Land.</w:t>
      </w:r>
      <w:r w:rsidRPr="00B7420B">
        <w:rPr>
          <w:rFonts w:ascii="Times New Roman" w:hAnsi="Times New Roman"/>
          <w:sz w:val="24"/>
        </w:rPr>
        <w:br/>
      </w:r>
      <w:r w:rsidRPr="00B7420B">
        <w:rPr>
          <w:rFonts w:ascii="Times New Roman" w:hAnsi="Times New Roman"/>
          <w:sz w:val="24"/>
        </w:rPr>
        <w:br/>
        <w:t>Das Abkommen soll auch Anreize für Unternehmen in Russland und Indien bei der Erschließung von Kohlevorkommen, der Entwicklung von Kohlelogistik und -infrastruktur, der Förderung von Forschung und Entwicklung sowie der Aus- und Weiterbildung in der Kohleindustrie schaffen.</w:t>
      </w:r>
      <w:r w:rsidRPr="00B7420B">
        <w:rPr>
          <w:rFonts w:ascii="Times New Roman" w:hAnsi="Times New Roman"/>
          <w:sz w:val="24"/>
        </w:rPr>
        <w:br/>
      </w:r>
      <w:r w:rsidRPr="00B7420B">
        <w:rPr>
          <w:rFonts w:ascii="Times New Roman" w:hAnsi="Times New Roman"/>
          <w:sz w:val="24"/>
        </w:rPr>
        <w:br/>
        <w:t>Indien, der drittgrößte Kohleimporteur der Welt, kämpft derzeit mit einer Kohleknappheit, die zu einer Energiekrise geführt hat. Rund 70 Prozent der Stromerzeugung des Landes entfallen auf Kohle. In den meisten indischen Kohlekraftwerken sind die Lagerbestände angesichts der wachsenden Stromnachfrage kritisch niedrig.</w:t>
      </w:r>
      <w:r w:rsidRPr="00B7420B">
        <w:rPr>
          <w:rFonts w:ascii="Times New Roman" w:hAnsi="Times New Roman"/>
          <w:sz w:val="24"/>
        </w:rPr>
        <w:br/>
        <w:t>Die wachsende Kluft zwischen den steigenden internationalen und inländischen Kohlepreisen hat in den vergangenen Monaten auch zu einem drastischen Rückgang der Einfuhren geführt.</w:t>
      </w:r>
    </w:p>
    <w:p w:rsidR="00B7420B" w:rsidRPr="00A3738B" w:rsidRDefault="00A3738B">
      <w:hyperlink r:id="rId4" w:history="1">
        <w:r w:rsidRPr="001E38B2">
          <w:rPr>
            <w:rStyle w:val="Hyperlink"/>
          </w:rPr>
          <w:t>https://de.rt.com/international/125832-russland-steigert-kohlelieferungen-an-indien/</w:t>
        </w:r>
      </w:hyperlink>
      <w:r>
        <w:t xml:space="preserve"> </w:t>
      </w:r>
      <w:r w:rsidR="00B7420B">
        <w:t>19.10.2021</w:t>
      </w:r>
      <w:r w:rsidR="00B7420B">
        <w:rPr>
          <w:rFonts w:ascii="Times New Roman" w:hAnsi="Times New Roman"/>
          <w:sz w:val="24"/>
        </w:rPr>
        <w:br/>
      </w:r>
      <w:r w:rsidR="00B7420B" w:rsidRPr="00B7420B">
        <w:rPr>
          <w:rFonts w:ascii="Times New Roman" w:hAnsi="Times New Roman"/>
          <w:sz w:val="24"/>
        </w:rPr>
        <w:br/>
      </w:r>
      <w:r w:rsidR="00B7420B" w:rsidRPr="00B7420B">
        <w:rPr>
          <w:rFonts w:ascii="Times New Roman" w:hAnsi="Times New Roman"/>
          <w:b/>
          <w:bCs/>
          <w:sz w:val="24"/>
          <w:szCs w:val="28"/>
        </w:rPr>
        <w:t>Tschechien schafft Umsatzsteuer auf Strom und Gas befristet ab</w:t>
      </w:r>
      <w:r w:rsidR="00B7420B" w:rsidRPr="00B7420B">
        <w:rPr>
          <w:rFonts w:ascii="Times New Roman" w:hAnsi="Times New Roman"/>
          <w:sz w:val="24"/>
        </w:rPr>
        <w:br/>
      </w:r>
      <w:r w:rsidR="00B7420B" w:rsidRPr="00B7420B">
        <w:rPr>
          <w:rFonts w:ascii="Times New Roman" w:hAnsi="Times New Roman"/>
          <w:sz w:val="24"/>
        </w:rPr>
        <w:br/>
        <w:t>Zur Senkung der Finanzbürde auf Verbraucher nach stark gestiegenen Energiepreisen hat die tschechische Regierung Steuerentlastungen beschlossen. Die Umsatzsteuer auf Strom und Gas soll im November und Dezember nicht erhoben werden, wie das Finanzministerium in Prag am Montag mitteilte.</w:t>
      </w:r>
      <w:r w:rsidR="00B7420B" w:rsidRPr="00B7420B">
        <w:rPr>
          <w:rFonts w:ascii="Times New Roman" w:hAnsi="Times New Roman"/>
          <w:sz w:val="24"/>
        </w:rPr>
        <w:br/>
        <w:t xml:space="preserve">Man reagiere damit auf eine „ganz ungewöhnliche Situation“, teilte die Ressortchefin Alena </w:t>
      </w:r>
      <w:proofErr w:type="spellStart"/>
      <w:r w:rsidR="00B7420B" w:rsidRPr="00B7420B">
        <w:rPr>
          <w:rFonts w:ascii="Times New Roman" w:hAnsi="Times New Roman"/>
          <w:sz w:val="24"/>
        </w:rPr>
        <w:t>Schillerova</w:t>
      </w:r>
      <w:proofErr w:type="spellEnd"/>
      <w:r w:rsidR="00B7420B" w:rsidRPr="00B7420B">
        <w:rPr>
          <w:rFonts w:ascii="Times New Roman" w:hAnsi="Times New Roman"/>
          <w:sz w:val="24"/>
        </w:rPr>
        <w:t xml:space="preserve"> nach einer Kabinettssitzung mit.</w:t>
      </w:r>
      <w:r w:rsidR="00B7420B" w:rsidRPr="00B7420B">
        <w:rPr>
          <w:rFonts w:ascii="Times New Roman" w:hAnsi="Times New Roman"/>
          <w:sz w:val="24"/>
        </w:rPr>
        <w:br/>
      </w:r>
      <w:r w:rsidR="00B7420B" w:rsidRPr="00B7420B">
        <w:rPr>
          <w:rFonts w:ascii="Times New Roman" w:hAnsi="Times New Roman"/>
          <w:sz w:val="24"/>
        </w:rPr>
        <w:br/>
        <w:t xml:space="preserve">Noch fehlt aber die Zustimmung der EU-Kommission. Für den Fiskus würden monatlich Einnahmen von umgerechnet rund 78,5 Millionen Euro ausfallen, hieß es. Die Regierung unter dem populistischen Ministerpräsidenten Andrej </w:t>
      </w:r>
      <w:proofErr w:type="spellStart"/>
      <w:r w:rsidR="00B7420B" w:rsidRPr="00B7420B">
        <w:rPr>
          <w:rFonts w:ascii="Times New Roman" w:hAnsi="Times New Roman"/>
          <w:sz w:val="24"/>
        </w:rPr>
        <w:t>Babis</w:t>
      </w:r>
      <w:proofErr w:type="spellEnd"/>
      <w:r w:rsidR="00B7420B" w:rsidRPr="00B7420B">
        <w:rPr>
          <w:rFonts w:ascii="Times New Roman" w:hAnsi="Times New Roman"/>
          <w:sz w:val="24"/>
        </w:rPr>
        <w:t xml:space="preserve"> plant zudem, eine Gesetzesnovelle auf den Weg zu bringen, die Strom- und Gaslieferungen vom nächsten Jahr an dauerhaft von der Umsatzsteuer befreien würde.</w:t>
      </w:r>
    </w:p>
    <w:p w:rsidR="00085B7E" w:rsidRDefault="00A3738B">
      <w:pPr>
        <w:rPr>
          <w:rFonts w:ascii="Times New Roman" w:hAnsi="Times New Roman"/>
          <w:sz w:val="24"/>
        </w:rPr>
      </w:pPr>
      <w:hyperlink r:id="rId5" w:history="1">
        <w:r w:rsidRPr="001E38B2">
          <w:rPr>
            <w:rStyle w:val="Hyperlink"/>
            <w:rFonts w:ascii="Times New Roman" w:hAnsi="Times New Roman"/>
            <w:sz w:val="24"/>
          </w:rPr>
          <w:t>https://snanews.de/20211018/tschechien-schafft-umsatzsteuer-auf-strom-und-gas-befristet-ab-4009839.html</w:t>
        </w:r>
      </w:hyperlink>
      <w:r>
        <w:rPr>
          <w:rFonts w:ascii="Times New Roman" w:hAnsi="Times New Roman"/>
          <w:sz w:val="24"/>
        </w:rPr>
        <w:t xml:space="preserve"> </w:t>
      </w:r>
      <w:r w:rsidR="00B7420B" w:rsidRPr="00B7420B">
        <w:rPr>
          <w:rFonts w:ascii="Times New Roman" w:hAnsi="Times New Roman"/>
          <w:sz w:val="24"/>
        </w:rPr>
        <w:t>18.10.2021</w:t>
      </w:r>
      <w:r w:rsidR="00B7420B">
        <w:rPr>
          <w:rFonts w:ascii="Times New Roman" w:hAnsi="Times New Roman"/>
          <w:sz w:val="24"/>
        </w:rPr>
        <w:br/>
      </w:r>
      <w:r w:rsidR="00B7420B" w:rsidRPr="00B7420B">
        <w:rPr>
          <w:rFonts w:ascii="Times New Roman" w:hAnsi="Times New Roman"/>
          <w:sz w:val="24"/>
        </w:rPr>
        <w:br/>
      </w:r>
      <w:r w:rsidR="00B7420B" w:rsidRPr="00B7420B">
        <w:rPr>
          <w:rFonts w:ascii="Times New Roman" w:hAnsi="Times New Roman"/>
          <w:b/>
          <w:bCs/>
          <w:sz w:val="24"/>
          <w:szCs w:val="28"/>
        </w:rPr>
        <w:t>„Ignorant oder Zyniker“: Russischer Politiker antwortet auf „Zeit“-Vorwürfe wegen hoher Gaspreise</w:t>
      </w:r>
      <w:r w:rsidR="00B7420B" w:rsidRPr="00B7420B">
        <w:rPr>
          <w:rFonts w:ascii="Times New Roman" w:hAnsi="Times New Roman"/>
          <w:sz w:val="24"/>
        </w:rPr>
        <w:br/>
      </w:r>
      <w:r w:rsidR="00B7420B" w:rsidRPr="00B7420B">
        <w:rPr>
          <w:rFonts w:ascii="Times New Roman" w:hAnsi="Times New Roman"/>
          <w:sz w:val="24"/>
        </w:rPr>
        <w:lastRenderedPageBreak/>
        <w:br/>
        <w:t xml:space="preserve">Die stark gestiegenen Gaspreise in Europa sind laut dem russischen Abgeordneten Alexej </w:t>
      </w:r>
      <w:proofErr w:type="spellStart"/>
      <w:r w:rsidR="00B7420B" w:rsidRPr="00B7420B">
        <w:rPr>
          <w:rFonts w:ascii="Times New Roman" w:hAnsi="Times New Roman"/>
          <w:sz w:val="24"/>
        </w:rPr>
        <w:t>Puschkow</w:t>
      </w:r>
      <w:proofErr w:type="spellEnd"/>
      <w:r w:rsidR="00B7420B" w:rsidRPr="00B7420B">
        <w:rPr>
          <w:rFonts w:ascii="Times New Roman" w:hAnsi="Times New Roman"/>
          <w:sz w:val="24"/>
        </w:rPr>
        <w:t xml:space="preserve"> nicht auf Machenschaften Russlands, sondern auf die Fehleinschätzungen der Europäer im Energiesektor und ihre vorschnelle Entscheidung, auf „grüne“ Energie zu setzten, zurückzuführen.</w:t>
      </w:r>
      <w:r w:rsidR="00B7420B" w:rsidRPr="00B7420B">
        <w:rPr>
          <w:rFonts w:ascii="Times New Roman" w:hAnsi="Times New Roman"/>
          <w:sz w:val="24"/>
        </w:rPr>
        <w:br/>
      </w:r>
      <w:r w:rsidR="00B7420B" w:rsidRPr="00B7420B">
        <w:rPr>
          <w:rFonts w:ascii="Times New Roman" w:hAnsi="Times New Roman"/>
          <w:sz w:val="24"/>
        </w:rPr>
        <w:br/>
        <w:t xml:space="preserve">Damit reagierte </w:t>
      </w:r>
      <w:proofErr w:type="spellStart"/>
      <w:r w:rsidR="00B7420B" w:rsidRPr="00B7420B">
        <w:rPr>
          <w:rFonts w:ascii="Times New Roman" w:hAnsi="Times New Roman"/>
          <w:sz w:val="24"/>
        </w:rPr>
        <w:t>Puschkow</w:t>
      </w:r>
      <w:proofErr w:type="spellEnd"/>
      <w:r w:rsidR="00B7420B" w:rsidRPr="00B7420B">
        <w:rPr>
          <w:rFonts w:ascii="Times New Roman" w:hAnsi="Times New Roman"/>
          <w:sz w:val="24"/>
        </w:rPr>
        <w:t xml:space="preserve">, der Vorsitzender des Ausschusses für Informationspolitik im Föderationsrat ist, auf einen neulich erschienen Kommentar in der „Zeit“, dessen Autor Russlands Energiekonzern </w:t>
      </w:r>
      <w:proofErr w:type="spellStart"/>
      <w:r w:rsidR="00B7420B" w:rsidRPr="00B7420B">
        <w:rPr>
          <w:rFonts w:ascii="Times New Roman" w:hAnsi="Times New Roman"/>
          <w:sz w:val="24"/>
        </w:rPr>
        <w:t>Gazprom</w:t>
      </w:r>
      <w:proofErr w:type="spellEnd"/>
      <w:r w:rsidR="00B7420B" w:rsidRPr="00B7420B">
        <w:rPr>
          <w:rFonts w:ascii="Times New Roman" w:hAnsi="Times New Roman"/>
          <w:sz w:val="24"/>
        </w:rPr>
        <w:t xml:space="preserve"> für die hohen Gaspreise mitverantwortlich macht, Erdgas als nicht krisensicheren Rohstoff bezeichnet und jeden Deutschen, der sich eine Gasheizung einbauen lassen will, aufruft, „sich gut zu überlegen, ob er nicht etwas mehr Geld in eine nachhaltige Lösung investiert. Damit er nicht hinterher für Putins saftige Gasrechnung zahlen muss“.</w:t>
      </w:r>
      <w:r w:rsidR="00B7420B" w:rsidRPr="00B7420B">
        <w:rPr>
          <w:rFonts w:ascii="Times New Roman" w:hAnsi="Times New Roman"/>
          <w:sz w:val="24"/>
        </w:rPr>
        <w:br/>
      </w:r>
      <w:r w:rsidR="00B7420B" w:rsidRPr="00B7420B">
        <w:rPr>
          <w:rFonts w:ascii="Times New Roman" w:hAnsi="Times New Roman"/>
          <w:sz w:val="24"/>
        </w:rPr>
        <w:br/>
        <w:t xml:space="preserve">„Der Autor des Aufrufs ist entweder ein Ignorant, der nicht versteht, dass wir Gas nach Europa nach stabilen und nicht spekulativen Preisen verkaufen, oder ein Zyniker, dem für die Verleumdung Russlands alle Mittel passen“, schrieb </w:t>
      </w:r>
      <w:proofErr w:type="spellStart"/>
      <w:r w:rsidR="00B7420B" w:rsidRPr="00B7420B">
        <w:rPr>
          <w:rFonts w:ascii="Times New Roman" w:hAnsi="Times New Roman"/>
          <w:sz w:val="24"/>
        </w:rPr>
        <w:t>Puschkow</w:t>
      </w:r>
      <w:proofErr w:type="spellEnd"/>
      <w:r w:rsidR="00B7420B" w:rsidRPr="00B7420B">
        <w:rPr>
          <w:rFonts w:ascii="Times New Roman" w:hAnsi="Times New Roman"/>
          <w:sz w:val="24"/>
        </w:rPr>
        <w:t xml:space="preserve"> auf Telegram.</w:t>
      </w:r>
      <w:r w:rsidR="00B7420B" w:rsidRPr="00B7420B">
        <w:rPr>
          <w:rFonts w:ascii="Times New Roman" w:hAnsi="Times New Roman"/>
          <w:sz w:val="24"/>
        </w:rPr>
        <w:br/>
        <w:t xml:space="preserve">„Die Gründe eines rapiden Wachstums des Gaspreises hängen mit Fehlkalkulationen der Europäer im Energiebereich selbst und ihrer übereilten Einstellung zur grünen Energie zusammen“, so </w:t>
      </w:r>
      <w:proofErr w:type="spellStart"/>
      <w:r w:rsidR="00B7420B" w:rsidRPr="00B7420B">
        <w:rPr>
          <w:rFonts w:ascii="Times New Roman" w:hAnsi="Times New Roman"/>
          <w:sz w:val="24"/>
        </w:rPr>
        <w:t>Puschkow</w:t>
      </w:r>
      <w:proofErr w:type="spellEnd"/>
      <w:r w:rsidR="00B7420B" w:rsidRPr="00B7420B">
        <w:rPr>
          <w:rFonts w:ascii="Times New Roman" w:hAnsi="Times New Roman"/>
          <w:sz w:val="24"/>
        </w:rPr>
        <w:t xml:space="preserve"> weiter.</w:t>
      </w:r>
      <w:r w:rsidR="00B7420B" w:rsidRPr="00B7420B">
        <w:rPr>
          <w:rFonts w:ascii="Times New Roman" w:hAnsi="Times New Roman"/>
          <w:sz w:val="24"/>
        </w:rPr>
        <w:br/>
      </w:r>
      <w:r w:rsidR="00B7420B" w:rsidRPr="00B7420B">
        <w:rPr>
          <w:rFonts w:ascii="Times New Roman" w:hAnsi="Times New Roman"/>
          <w:sz w:val="24"/>
        </w:rPr>
        <w:br/>
        <w:t xml:space="preserve">Dabei betonte der Abgeordnete, dass Russland an dem Preiswachstum nicht schuld ist. Diese Tatsache habe auch der Ost-Ausschuss der Deutschen Wirtschaft anerkannt. Die Deutschen sollten sich </w:t>
      </w:r>
      <w:proofErr w:type="spellStart"/>
      <w:r w:rsidR="00B7420B" w:rsidRPr="00B7420B">
        <w:rPr>
          <w:rFonts w:ascii="Times New Roman" w:hAnsi="Times New Roman"/>
          <w:sz w:val="24"/>
        </w:rPr>
        <w:t>Puschkow</w:t>
      </w:r>
      <w:proofErr w:type="spellEnd"/>
      <w:r w:rsidR="00B7420B" w:rsidRPr="00B7420B">
        <w:rPr>
          <w:rFonts w:ascii="Times New Roman" w:hAnsi="Times New Roman"/>
          <w:sz w:val="24"/>
        </w:rPr>
        <w:t xml:space="preserve"> zufolge ihres eigenen Verstandes bedienen und „nicht den Aufrufen von Media-Schlitzohren folgen“.</w:t>
      </w:r>
      <w:r w:rsidR="00B7420B" w:rsidRPr="00B7420B">
        <w:rPr>
          <w:rFonts w:ascii="Times New Roman" w:hAnsi="Times New Roman"/>
          <w:sz w:val="24"/>
        </w:rPr>
        <w:br/>
      </w:r>
      <w:r w:rsidR="00B7420B" w:rsidRPr="00B7420B">
        <w:rPr>
          <w:rFonts w:ascii="Times New Roman" w:hAnsi="Times New Roman"/>
          <w:sz w:val="24"/>
        </w:rPr>
        <w:br/>
        <w:t>Zuvor hatte der Ost-Ausschuss-Vorsitzende Michael Harms darauf hingewiesen, dass die Vorwürfe gegen Russland bezüglich der hohen Gaspreise ungerecht sind. „</w:t>
      </w:r>
      <w:proofErr w:type="spellStart"/>
      <w:r w:rsidR="00B7420B" w:rsidRPr="00B7420B">
        <w:rPr>
          <w:rFonts w:ascii="Times New Roman" w:hAnsi="Times New Roman"/>
          <w:sz w:val="24"/>
        </w:rPr>
        <w:t>Gazprom</w:t>
      </w:r>
      <w:proofErr w:type="spellEnd"/>
      <w:r w:rsidR="00B7420B" w:rsidRPr="00B7420B">
        <w:rPr>
          <w:rFonts w:ascii="Times New Roman" w:hAnsi="Times New Roman"/>
          <w:sz w:val="24"/>
        </w:rPr>
        <w:t xml:space="preserve"> erfüllt seine Lieferverträge. Russisches Pipelinegas ist aktuell deutlich günstiger als Gas auf dem Spotmarkt. Dies schirmt Europa ein Stück weit gegen die hohen Weltmarktpreise ab“, sagte Harms.</w:t>
      </w:r>
      <w:r w:rsidR="00B7420B" w:rsidRPr="00B7420B">
        <w:rPr>
          <w:rFonts w:ascii="Times New Roman" w:hAnsi="Times New Roman"/>
          <w:sz w:val="24"/>
        </w:rPr>
        <w:br/>
      </w:r>
      <w:r w:rsidR="00B7420B" w:rsidRPr="00B7420B">
        <w:rPr>
          <w:rFonts w:ascii="Times New Roman" w:hAnsi="Times New Roman"/>
          <w:sz w:val="24"/>
        </w:rPr>
        <w:br/>
        <w:t>Auch der frühere Bundeskanzler Gerhard Schröder hält die Kritik an Russland für ungerechtfertigt. Russland falle „als Feindbild für einen kalten Gaskrieg aus“, schrieb Schröder in einem Gastbeitrag für das „Handelsblatt“. Schröder sieht die Hauptursache für den stark gestiegenen Gaspreis in der wachsenden Nachfrage in China.</w:t>
      </w:r>
      <w:r w:rsidR="00B7420B" w:rsidRPr="00B7420B">
        <w:rPr>
          <w:rFonts w:ascii="Times New Roman" w:hAnsi="Times New Roman"/>
          <w:sz w:val="24"/>
        </w:rPr>
        <w:br/>
      </w:r>
      <w:r w:rsidR="00B7420B" w:rsidRPr="00B7420B">
        <w:rPr>
          <w:rFonts w:ascii="Times New Roman" w:hAnsi="Times New Roman"/>
          <w:sz w:val="24"/>
        </w:rPr>
        <w:br/>
        <w:t>Der Gaspreis in Europa kletterte am 6. Oktober auf Rekordhoch und erreichte 1900 US-Dollar für 1000 Kubikmeter. Russlands Präsident Wladimir Putin erklärte danach, dass es aufgrund von Spekulationen über Klimaprobleme und geringeren Investitionen in die Rohstoffindustrie zu Hysterie und Verwirrung auf den europäischen Energiemärkten gekommen sei.</w:t>
      </w:r>
    </w:p>
    <w:p w:rsidR="00B7420B" w:rsidRDefault="00A3738B">
      <w:pPr>
        <w:rPr>
          <w:rFonts w:ascii="Times New Roman" w:hAnsi="Times New Roman"/>
          <w:sz w:val="24"/>
        </w:rPr>
      </w:pPr>
      <w:hyperlink r:id="rId6" w:history="1">
        <w:r w:rsidRPr="001E38B2">
          <w:rPr>
            <w:rStyle w:val="Hyperlink"/>
            <w:rFonts w:ascii="Times New Roman" w:hAnsi="Times New Roman"/>
            <w:sz w:val="24"/>
          </w:rPr>
          <w:t>https://snanews.de/20211015/russischer-aussenpolitiker-zeit-vorwuerfe-hohe-gaspreise-3970975.html</w:t>
        </w:r>
      </w:hyperlink>
      <w:r>
        <w:rPr>
          <w:rFonts w:ascii="Times New Roman" w:hAnsi="Times New Roman"/>
          <w:sz w:val="24"/>
        </w:rPr>
        <w:t xml:space="preserve"> </w:t>
      </w:r>
      <w:bookmarkStart w:id="0" w:name="_GoBack"/>
      <w:bookmarkEnd w:id="0"/>
      <w:r w:rsidR="00B7420B" w:rsidRPr="00B7420B">
        <w:rPr>
          <w:rFonts w:ascii="Times New Roman" w:hAnsi="Times New Roman"/>
          <w:sz w:val="24"/>
        </w:rPr>
        <w:t>15.10.2021</w:t>
      </w:r>
    </w:p>
    <w:p w:rsidR="00B7420B" w:rsidRPr="00B7420B" w:rsidRDefault="00B7420B">
      <w:pPr>
        <w:rPr>
          <w:rFonts w:ascii="Times New Roman" w:hAnsi="Times New Roman"/>
          <w:sz w:val="24"/>
        </w:rPr>
      </w:pPr>
    </w:p>
    <w:sectPr w:rsidR="00B7420B" w:rsidRPr="00B74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0B"/>
    <w:rsid w:val="00085B7E"/>
    <w:rsid w:val="00A3738B"/>
    <w:rsid w:val="00B7420B"/>
    <w:rsid w:val="00BA1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2AFA"/>
  <w15:chartTrackingRefBased/>
  <w15:docId w15:val="{7695FE33-FB7E-4E85-A22E-57793D96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anews.de/20211015/russischer-aussenpolitiker-zeit-vorwuerfe-hohe-gaspreise-3970975.html" TargetMode="External"/><Relationship Id="rId5" Type="http://schemas.openxmlformats.org/officeDocument/2006/relationships/hyperlink" Target="https://snanews.de/20211018/tschechien-schafft-umsatzsteuer-auf-strom-und-gas-befristet-ab-4009839.html" TargetMode="External"/><Relationship Id="rId4" Type="http://schemas.openxmlformats.org/officeDocument/2006/relationships/hyperlink" Target="https://de.rt.com/international/125832-russland-steigert-kohlelieferungen-an-ind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2021-11-09T21:25:00Z</dcterms:created>
  <dcterms:modified xsi:type="dcterms:W3CDTF">2021-11-09T21:33:00Z</dcterms:modified>
</cp:coreProperties>
</file>