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8B" w:rsidRPr="003779E1" w:rsidRDefault="00D53D8B" w:rsidP="00A02D88">
      <w:pPr>
        <w:pBdr>
          <w:bottom w:val="single" w:sz="6" w:space="1" w:color="auto"/>
        </w:pBdr>
        <w:spacing w:after="0" w:line="240" w:lineRule="auto"/>
        <w:rPr>
          <w:rFonts w:ascii="Times New Roman" w:hAnsi="Times New Roman" w:cs="Times New Roman"/>
          <w:b/>
          <w:bCs/>
          <w:sz w:val="28"/>
          <w:szCs w:val="28"/>
          <w:lang w:eastAsia="de-DE"/>
        </w:rPr>
      </w:pPr>
      <w:r w:rsidRPr="00A02D88">
        <w:rPr>
          <w:rFonts w:ascii="Times New Roman" w:hAnsi="Times New Roman" w:cs="Times New Roman"/>
          <w:b/>
          <w:bCs/>
          <w:sz w:val="28"/>
          <w:szCs w:val="28"/>
          <w:lang w:eastAsia="de-DE"/>
        </w:rPr>
        <w:t>L</w:t>
      </w:r>
      <w:r>
        <w:rPr>
          <w:rFonts w:ascii="Times New Roman" w:hAnsi="Times New Roman" w:cs="Times New Roman"/>
          <w:b/>
          <w:bCs/>
          <w:sz w:val="28"/>
          <w:szCs w:val="28"/>
          <w:lang w:eastAsia="de-DE"/>
        </w:rPr>
        <w:t xml:space="preserve">ukaschenko verlangt von der polnischen Regierung Antwort auf die von ihr beabsichtigte </w:t>
      </w:r>
      <w:r w:rsidRPr="00A02D88">
        <w:rPr>
          <w:rFonts w:ascii="Times New Roman" w:hAnsi="Times New Roman" w:cs="Times New Roman"/>
          <w:b/>
          <w:bCs/>
          <w:sz w:val="28"/>
          <w:szCs w:val="28"/>
          <w:lang w:eastAsia="de-DE"/>
        </w:rPr>
        <w:t xml:space="preserve">Stationierung von NATO </w:t>
      </w:r>
      <w:r>
        <w:rPr>
          <w:rFonts w:ascii="Times New Roman" w:hAnsi="Times New Roman" w:cs="Times New Roman"/>
          <w:b/>
          <w:bCs/>
          <w:sz w:val="28"/>
          <w:szCs w:val="28"/>
          <w:lang w:eastAsia="de-DE"/>
        </w:rPr>
        <w:t xml:space="preserve">Militärstützpunkten in Polen </w:t>
      </w:r>
      <w:r w:rsidRPr="00A02D88">
        <w:rPr>
          <w:rFonts w:ascii="Times New Roman" w:hAnsi="Times New Roman" w:cs="Times New Roman"/>
          <w:b/>
          <w:bCs/>
          <w:vanish/>
          <w:sz w:val="28"/>
          <w:szCs w:val="28"/>
          <w:lang w:eastAsia="de-DE"/>
        </w:rPr>
        <w:t>Formularbeginn</w:t>
      </w:r>
    </w:p>
    <w:p w:rsidR="00D53D8B" w:rsidRPr="00A02D88" w:rsidRDefault="00D53D8B" w:rsidP="00C00553">
      <w:pPr>
        <w:shd w:val="clear" w:color="auto" w:fill="FFFFFF"/>
        <w:spacing w:line="360" w:lineRule="atLeast"/>
        <w:rPr>
          <w:rFonts w:ascii="Times New Roman" w:hAnsi="Times New Roman" w:cs="Times New Roman"/>
          <w:b/>
          <w:bCs/>
          <w:color w:val="252525"/>
          <w:sz w:val="28"/>
          <w:szCs w:val="28"/>
          <w:lang w:eastAsia="de-DE"/>
        </w:rPr>
      </w:pPr>
    </w:p>
    <w:p w:rsidR="00D53D8B" w:rsidRPr="00A02D88" w:rsidRDefault="00D53D8B" w:rsidP="00C00553">
      <w:pPr>
        <w:shd w:val="clear" w:color="auto" w:fill="FFFFFF"/>
        <w:spacing w:line="360" w:lineRule="atLeast"/>
        <w:rPr>
          <w:rFonts w:ascii="Times New Roman" w:hAnsi="Times New Roman" w:cs="Times New Roman"/>
          <w:color w:val="252525"/>
          <w:sz w:val="24"/>
          <w:szCs w:val="24"/>
          <w:lang w:val="ru-RU" w:eastAsia="de-DE"/>
        </w:rPr>
      </w:pPr>
      <w:r w:rsidRPr="00C315A3">
        <w:rPr>
          <w:rFonts w:ascii="Times New Roman" w:hAnsi="Times New Roman" w:cs="Times New Roman"/>
          <w:noProof/>
          <w:color w:val="252525"/>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9" o:spid="_x0000_i1025" type="#_x0000_t75" alt="Лукашенко призвал Польшу к ответу в связи с размещением на ее территории баз НАТО" style="width:437.25pt;height:290.25pt;visibility:visible">
            <v:imagedata r:id="rId5" o:title=""/>
          </v:shape>
        </w:pict>
      </w:r>
    </w:p>
    <w:p w:rsidR="00D53D8B" w:rsidRPr="00A02D88" w:rsidRDefault="00D53D8B" w:rsidP="00D641F5">
      <w:pPr>
        <w:shd w:val="clear" w:color="auto" w:fill="FFFFFF"/>
        <w:spacing w:after="255" w:line="360" w:lineRule="atLeast"/>
        <w:rPr>
          <w:rFonts w:ascii="Times New Roman" w:hAnsi="Times New Roman" w:cs="Times New Roman"/>
          <w:color w:val="252525"/>
          <w:sz w:val="24"/>
          <w:szCs w:val="24"/>
          <w:lang w:eastAsia="de-DE"/>
        </w:rPr>
      </w:pPr>
      <w:r>
        <w:rPr>
          <w:rFonts w:ascii="Times New Roman" w:hAnsi="Times New Roman" w:cs="Times New Roman"/>
          <w:color w:val="252525"/>
          <w:sz w:val="24"/>
          <w:szCs w:val="24"/>
          <w:lang w:eastAsia="de-DE"/>
        </w:rPr>
        <w:t>Polen hatte sich in letzter Zeit häufig dafür ausgesprochen, NATO-Stützpunkte auf dem Territorium Polens zuzulassen, weil es sich angeblich neben dem aggressiven Russland und den unstabilen Balkanländern und der Krisen geschütteltem Ukraine nicht sicher fühlt.</w:t>
      </w:r>
    </w:p>
    <w:p w:rsidR="00D53D8B" w:rsidRDefault="00D53D8B" w:rsidP="00D641F5">
      <w:pPr>
        <w:shd w:val="clear" w:color="auto" w:fill="FFFFFF"/>
        <w:spacing w:after="255" w:line="360" w:lineRule="atLeast"/>
        <w:rPr>
          <w:rFonts w:ascii="Times New Roman" w:hAnsi="Times New Roman" w:cs="Times New Roman"/>
          <w:color w:val="252525"/>
          <w:sz w:val="24"/>
          <w:szCs w:val="24"/>
          <w:lang w:eastAsia="de-DE"/>
        </w:rPr>
      </w:pPr>
      <w:r>
        <w:rPr>
          <w:rFonts w:ascii="Times New Roman" w:hAnsi="Times New Roman" w:cs="Times New Roman"/>
          <w:color w:val="252525"/>
          <w:sz w:val="24"/>
          <w:szCs w:val="24"/>
          <w:lang w:eastAsia="de-DE"/>
        </w:rPr>
        <w:t>Alexander Lukaschenko erklärte dazu, falls Polen sich weiterhin bemüht, auf seinem Territorium „unnötige Basen“ zu errichten, dann wird Belarus auf seinem Territorium „etwas Gleichwertiges errichten“, um sich zu verteidigen. Mit dieser Erklärung wandte sich der belorussische Präsident an das Außenministerium Polens.</w:t>
      </w:r>
    </w:p>
    <w:p w:rsidR="00D53D8B" w:rsidRDefault="00D53D8B" w:rsidP="00D641F5">
      <w:pPr>
        <w:shd w:val="clear" w:color="auto" w:fill="FFFFFF"/>
        <w:spacing w:after="255" w:line="360" w:lineRule="atLeast"/>
        <w:rPr>
          <w:rFonts w:ascii="Times New Roman" w:hAnsi="Times New Roman" w:cs="Times New Roman"/>
          <w:color w:val="252525"/>
          <w:sz w:val="24"/>
          <w:szCs w:val="24"/>
          <w:lang w:eastAsia="de-DE"/>
        </w:rPr>
      </w:pPr>
      <w:r>
        <w:rPr>
          <w:rFonts w:ascii="Times New Roman" w:hAnsi="Times New Roman" w:cs="Times New Roman"/>
          <w:color w:val="252525"/>
          <w:sz w:val="24"/>
          <w:szCs w:val="24"/>
          <w:lang w:eastAsia="de-DE"/>
        </w:rPr>
        <w:t>Lukaschenko</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f</w:t>
      </w:r>
      <w:r w:rsidRPr="00F73CAF">
        <w:rPr>
          <w:rFonts w:ascii="Times New Roman" w:hAnsi="Times New Roman" w:cs="Times New Roman"/>
          <w:color w:val="252525"/>
          <w:sz w:val="24"/>
          <w:szCs w:val="24"/>
          <w:lang w:eastAsia="de-DE"/>
        </w:rPr>
        <w:t>ü</w:t>
      </w:r>
      <w:r>
        <w:rPr>
          <w:rFonts w:ascii="Times New Roman" w:hAnsi="Times New Roman" w:cs="Times New Roman"/>
          <w:color w:val="252525"/>
          <w:sz w:val="24"/>
          <w:szCs w:val="24"/>
          <w:lang w:eastAsia="de-DE"/>
        </w:rPr>
        <w:t>gte</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hinzu</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dass</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er</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v</w:t>
      </w:r>
      <w:r w:rsidRPr="00F73CAF">
        <w:rPr>
          <w:rFonts w:ascii="Times New Roman" w:hAnsi="Times New Roman" w:cs="Times New Roman"/>
          <w:color w:val="252525"/>
          <w:sz w:val="24"/>
          <w:szCs w:val="24"/>
          <w:lang w:eastAsia="de-DE"/>
        </w:rPr>
        <w:t>ö</w:t>
      </w:r>
      <w:r>
        <w:rPr>
          <w:rFonts w:ascii="Times New Roman" w:hAnsi="Times New Roman" w:cs="Times New Roman"/>
          <w:color w:val="252525"/>
          <w:sz w:val="24"/>
          <w:szCs w:val="24"/>
          <w:lang w:eastAsia="de-DE"/>
        </w:rPr>
        <w:t>llig</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unzufrieden</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mit</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der</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Regierungspolitik Polens</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des</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ihm</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anvertrauten</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Landes</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ist</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und</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er</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nicht allein dieser Meinung ist, sondern auch die Russische Föderation.</w:t>
      </w:r>
      <w:r w:rsidRPr="00F73CAF">
        <w:rPr>
          <w:rFonts w:ascii="Times New Roman" w:hAnsi="Times New Roman" w:cs="Times New Roman"/>
          <w:color w:val="252525"/>
          <w:sz w:val="24"/>
          <w:szCs w:val="24"/>
          <w:lang w:eastAsia="de-DE"/>
        </w:rPr>
        <w:t>„</w:t>
      </w:r>
      <w:r>
        <w:rPr>
          <w:rFonts w:ascii="Times New Roman" w:hAnsi="Times New Roman" w:cs="Times New Roman"/>
          <w:color w:val="252525"/>
          <w:sz w:val="24"/>
          <w:szCs w:val="24"/>
          <w:lang w:eastAsia="de-DE"/>
        </w:rPr>
        <w:t>Mit</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den</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Nachbarn</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muss</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man</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sich</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gut</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stellen</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warnte</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Lukaschenko.</w:t>
      </w:r>
    </w:p>
    <w:p w:rsidR="00D53D8B" w:rsidRDefault="00D53D8B" w:rsidP="00D641F5">
      <w:pPr>
        <w:shd w:val="clear" w:color="auto" w:fill="FFFFFF"/>
        <w:spacing w:after="0" w:line="360" w:lineRule="atLeast"/>
        <w:rPr>
          <w:rFonts w:ascii="Times New Roman" w:hAnsi="Times New Roman" w:cs="Times New Roman"/>
          <w:color w:val="252525"/>
          <w:sz w:val="24"/>
          <w:szCs w:val="24"/>
          <w:lang w:eastAsia="de-DE"/>
        </w:rPr>
      </w:pPr>
      <w:r>
        <w:rPr>
          <w:rFonts w:ascii="Times New Roman" w:hAnsi="Times New Roman" w:cs="Times New Roman"/>
          <w:color w:val="252525"/>
          <w:sz w:val="24"/>
          <w:szCs w:val="24"/>
          <w:lang w:eastAsia="de-DE"/>
        </w:rPr>
        <w:t>Die</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Zeitung</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Prawda</w:t>
      </w:r>
      <w:r w:rsidRPr="00F73CAF">
        <w:rPr>
          <w:rFonts w:ascii="Times New Roman" w:hAnsi="Times New Roman" w:cs="Times New Roman"/>
          <w:color w:val="252525"/>
          <w:sz w:val="24"/>
          <w:szCs w:val="24"/>
          <w:lang w:eastAsia="de-DE"/>
        </w:rPr>
        <w:t xml:space="preserve"> </w:t>
      </w:r>
      <w:r>
        <w:rPr>
          <w:rFonts w:ascii="Times New Roman" w:hAnsi="Times New Roman" w:cs="Times New Roman"/>
          <w:color w:val="252525"/>
          <w:sz w:val="24"/>
          <w:szCs w:val="24"/>
          <w:lang w:eastAsia="de-DE"/>
        </w:rPr>
        <w:t>Ru</w:t>
      </w:r>
      <w:r w:rsidRPr="00F73CAF">
        <w:rPr>
          <w:rFonts w:ascii="Times New Roman" w:hAnsi="Times New Roman" w:cs="Times New Roman"/>
          <w:color w:val="252525"/>
          <w:sz w:val="24"/>
          <w:szCs w:val="24"/>
          <w:lang w:eastAsia="de-DE"/>
        </w:rPr>
        <w:t>“</w:t>
      </w:r>
      <w:r>
        <w:rPr>
          <w:rFonts w:ascii="Times New Roman" w:hAnsi="Times New Roman" w:cs="Times New Roman"/>
          <w:color w:val="252525"/>
          <w:sz w:val="24"/>
          <w:szCs w:val="24"/>
          <w:lang w:eastAsia="de-DE"/>
        </w:rPr>
        <w:t xml:space="preserve"> schrieb, dass der Präsident von Belarus, Alexander Lukaschenko gesagt habe, dass er im Falle eines Krieges jedem Belorussen ein Maschinengewehr in die Hand drückt und erklärte, dass in schweren Zeiten die Belarus “alle zusammen“ verteidigen werden. </w:t>
      </w:r>
    </w:p>
    <w:p w:rsidR="00D53D8B" w:rsidRDefault="00D53D8B" w:rsidP="00094D7E">
      <w:pPr>
        <w:shd w:val="clear" w:color="auto" w:fill="FFFFFF"/>
        <w:spacing w:after="0" w:line="270" w:lineRule="atLeast"/>
        <w:rPr>
          <w:rFonts w:ascii="Times New Roman" w:hAnsi="Times New Roman" w:cs="Times New Roman"/>
          <w:color w:val="252525"/>
          <w:sz w:val="24"/>
          <w:szCs w:val="24"/>
          <w:u w:val="single"/>
          <w:lang w:eastAsia="de-DE"/>
        </w:rPr>
      </w:pPr>
    </w:p>
    <w:p w:rsidR="00D53D8B" w:rsidRDefault="00D53D8B" w:rsidP="00094D7E">
      <w:pPr>
        <w:shd w:val="clear" w:color="auto" w:fill="FFFFFF"/>
        <w:spacing w:after="0" w:line="270" w:lineRule="atLeast"/>
        <w:rPr>
          <w:rFonts w:ascii="Arial" w:hAnsi="Arial" w:cs="Arial"/>
          <w:b/>
          <w:bCs/>
          <w:color w:val="000000"/>
          <w:sz w:val="24"/>
          <w:szCs w:val="24"/>
          <w:lang w:eastAsia="de-DE"/>
        </w:rPr>
      </w:pPr>
      <w:r w:rsidRPr="00F73CAF">
        <w:rPr>
          <w:rFonts w:ascii="Times New Roman" w:hAnsi="Times New Roman" w:cs="Times New Roman"/>
          <w:color w:val="252525"/>
          <w:sz w:val="24"/>
          <w:szCs w:val="24"/>
          <w:u w:val="single"/>
          <w:lang w:eastAsia="de-DE"/>
        </w:rPr>
        <w:t>Quelle</w:t>
      </w:r>
      <w:r>
        <w:rPr>
          <w:rFonts w:ascii="Times New Roman" w:hAnsi="Times New Roman" w:cs="Times New Roman"/>
          <w:color w:val="252525"/>
          <w:sz w:val="24"/>
          <w:szCs w:val="24"/>
          <w:lang w:eastAsia="de-DE"/>
        </w:rPr>
        <w:t xml:space="preserve">: </w:t>
      </w:r>
      <w:hyperlink r:id="rId6" w:history="1">
        <w:r w:rsidRPr="00431086">
          <w:rPr>
            <w:rStyle w:val="Hyperlink"/>
            <w:rFonts w:ascii="Arial" w:hAnsi="Arial" w:cs="Arial"/>
            <w:b/>
            <w:bCs/>
            <w:sz w:val="24"/>
            <w:szCs w:val="24"/>
            <w:lang w:eastAsia="de-DE"/>
          </w:rPr>
          <w:t>https://www.pravda.ru/news/world/europe/04-11-2018/1398555-europe-0</w:t>
        </w:r>
      </w:hyperlink>
    </w:p>
    <w:p w:rsidR="00D53D8B" w:rsidRDefault="00D53D8B" w:rsidP="00D641F5">
      <w:pPr>
        <w:shd w:val="clear" w:color="auto" w:fill="FFFFFF"/>
        <w:spacing w:after="0" w:line="270" w:lineRule="atLeast"/>
        <w:rPr>
          <w:rFonts w:ascii="Times New Roman" w:hAnsi="Times New Roman" w:cs="Times New Roman"/>
          <w:color w:val="000000"/>
          <w:sz w:val="24"/>
          <w:szCs w:val="24"/>
          <w:lang w:eastAsia="de-DE"/>
        </w:rPr>
      </w:pPr>
    </w:p>
    <w:p w:rsidR="00D53D8B" w:rsidRPr="00D641F5" w:rsidRDefault="00D53D8B" w:rsidP="00D641F5">
      <w:pPr>
        <w:shd w:val="clear" w:color="auto" w:fill="FFFFFF"/>
        <w:spacing w:after="0" w:line="270" w:lineRule="atLeast"/>
        <w:rPr>
          <w:rFonts w:ascii="Times New Roman" w:hAnsi="Times New Roman" w:cs="Times New Roman"/>
          <w:color w:val="000000"/>
          <w:sz w:val="24"/>
          <w:szCs w:val="24"/>
          <w:lang w:eastAsia="de-DE"/>
        </w:rPr>
      </w:pPr>
      <w:r w:rsidRPr="00094D7E">
        <w:rPr>
          <w:rFonts w:ascii="Times New Roman" w:hAnsi="Times New Roman" w:cs="Times New Roman"/>
          <w:color w:val="000000"/>
          <w:sz w:val="24"/>
          <w:szCs w:val="24"/>
          <w:lang w:eastAsia="de-DE"/>
        </w:rPr>
        <w:t>Übersetzung Brigitte Queck</w:t>
      </w:r>
    </w:p>
    <w:sectPr w:rsidR="00D53D8B" w:rsidRPr="00D641F5" w:rsidSect="00D30D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1EC5"/>
    <w:multiLevelType w:val="multilevel"/>
    <w:tmpl w:val="1B46A0E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8EA60EF"/>
    <w:multiLevelType w:val="multilevel"/>
    <w:tmpl w:val="11AAE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233"/>
    <w:rsid w:val="00094D7E"/>
    <w:rsid w:val="00252572"/>
    <w:rsid w:val="002D70B3"/>
    <w:rsid w:val="003779E1"/>
    <w:rsid w:val="003833AC"/>
    <w:rsid w:val="00431086"/>
    <w:rsid w:val="00A02D88"/>
    <w:rsid w:val="00AB6FA5"/>
    <w:rsid w:val="00AF38FA"/>
    <w:rsid w:val="00C00553"/>
    <w:rsid w:val="00C20094"/>
    <w:rsid w:val="00C315A3"/>
    <w:rsid w:val="00D30DBC"/>
    <w:rsid w:val="00D5278B"/>
    <w:rsid w:val="00D53D8B"/>
    <w:rsid w:val="00D641F5"/>
    <w:rsid w:val="00E753E1"/>
    <w:rsid w:val="00F73CAF"/>
    <w:rsid w:val="00FA523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33"/>
    <w:pPr>
      <w:spacing w:after="200" w:line="276" w:lineRule="auto"/>
    </w:pPr>
    <w:rPr>
      <w:rFonts w:cs="Calibri"/>
      <w:lang w:eastAsia="en-US"/>
    </w:rPr>
  </w:style>
  <w:style w:type="paragraph" w:styleId="Heading1">
    <w:name w:val="heading 1"/>
    <w:basedOn w:val="Normal"/>
    <w:link w:val="Heading1Char"/>
    <w:uiPriority w:val="99"/>
    <w:qFormat/>
    <w:rsid w:val="00C00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0553"/>
    <w:rPr>
      <w:rFonts w:ascii="Times New Roman" w:hAnsi="Times New Roman" w:cs="Times New Roman"/>
      <w:b/>
      <w:bCs/>
      <w:kern w:val="36"/>
      <w:sz w:val="48"/>
      <w:szCs w:val="48"/>
      <w:lang w:eastAsia="de-DE"/>
    </w:rPr>
  </w:style>
  <w:style w:type="character" w:styleId="Hyperlink">
    <w:name w:val="Hyperlink"/>
    <w:basedOn w:val="DefaultParagraphFont"/>
    <w:uiPriority w:val="99"/>
    <w:rsid w:val="00C00553"/>
    <w:rPr>
      <w:color w:val="0000FF"/>
      <w:u w:val="single"/>
    </w:rPr>
  </w:style>
  <w:style w:type="character" w:customStyle="1" w:styleId="smi2-articles-narrow-text">
    <w:name w:val="smi2-articles-narrow-text"/>
    <w:basedOn w:val="DefaultParagraphFont"/>
    <w:uiPriority w:val="99"/>
    <w:rsid w:val="00C00553"/>
  </w:style>
  <w:style w:type="paragraph" w:styleId="z-TopofForm">
    <w:name w:val="HTML Top of Form"/>
    <w:basedOn w:val="Normal"/>
    <w:next w:val="Normal"/>
    <w:link w:val="z-TopofFormChar"/>
    <w:hidden/>
    <w:uiPriority w:val="99"/>
    <w:semiHidden/>
    <w:rsid w:val="00C0055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C00553"/>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C0055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C00553"/>
    <w:rPr>
      <w:rFonts w:ascii="Arial" w:hAnsi="Arial" w:cs="Arial"/>
      <w:vanish/>
      <w:sz w:val="16"/>
      <w:szCs w:val="16"/>
      <w:lang w:eastAsia="de-DE"/>
    </w:rPr>
  </w:style>
  <w:style w:type="paragraph" w:styleId="NormalWeb">
    <w:name w:val="Normal (Web)"/>
    <w:basedOn w:val="Normal"/>
    <w:uiPriority w:val="99"/>
    <w:semiHidden/>
    <w:rsid w:val="00C005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C0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90200">
      <w:marLeft w:val="0"/>
      <w:marRight w:val="0"/>
      <w:marTop w:val="0"/>
      <w:marBottom w:val="0"/>
      <w:divBdr>
        <w:top w:val="none" w:sz="0" w:space="0" w:color="auto"/>
        <w:left w:val="none" w:sz="0" w:space="0" w:color="auto"/>
        <w:bottom w:val="none" w:sz="0" w:space="0" w:color="auto"/>
        <w:right w:val="none" w:sz="0" w:space="0" w:color="auto"/>
      </w:divBdr>
      <w:divsChild>
        <w:div w:id="264190205">
          <w:marLeft w:val="0"/>
          <w:marRight w:val="0"/>
          <w:marTop w:val="0"/>
          <w:marBottom w:val="0"/>
          <w:divBdr>
            <w:top w:val="none" w:sz="0" w:space="0" w:color="auto"/>
            <w:left w:val="none" w:sz="0" w:space="0" w:color="auto"/>
            <w:bottom w:val="none" w:sz="0" w:space="0" w:color="auto"/>
            <w:right w:val="none" w:sz="0" w:space="0" w:color="auto"/>
          </w:divBdr>
          <w:divsChild>
            <w:div w:id="264190188">
              <w:marLeft w:val="0"/>
              <w:marRight w:val="0"/>
              <w:marTop w:val="0"/>
              <w:marBottom w:val="0"/>
              <w:divBdr>
                <w:top w:val="none" w:sz="0" w:space="0" w:color="auto"/>
                <w:left w:val="none" w:sz="0" w:space="0" w:color="auto"/>
                <w:bottom w:val="none" w:sz="0" w:space="0" w:color="auto"/>
                <w:right w:val="none" w:sz="0" w:space="0" w:color="auto"/>
              </w:divBdr>
            </w:div>
          </w:divsChild>
        </w:div>
        <w:div w:id="264190207">
          <w:marLeft w:val="0"/>
          <w:marRight w:val="0"/>
          <w:marTop w:val="0"/>
          <w:marBottom w:val="0"/>
          <w:divBdr>
            <w:top w:val="none" w:sz="0" w:space="0" w:color="auto"/>
            <w:left w:val="none" w:sz="0" w:space="0" w:color="auto"/>
            <w:bottom w:val="none" w:sz="0" w:space="0" w:color="auto"/>
            <w:right w:val="none" w:sz="0" w:space="0" w:color="auto"/>
          </w:divBdr>
          <w:divsChild>
            <w:div w:id="264190210">
              <w:marLeft w:val="0"/>
              <w:marRight w:val="0"/>
              <w:marTop w:val="1035"/>
              <w:marBottom w:val="0"/>
              <w:divBdr>
                <w:top w:val="none" w:sz="0" w:space="0" w:color="auto"/>
                <w:left w:val="none" w:sz="0" w:space="0" w:color="auto"/>
                <w:bottom w:val="none" w:sz="0" w:space="0" w:color="auto"/>
                <w:right w:val="none" w:sz="0" w:space="0" w:color="auto"/>
              </w:divBdr>
              <w:divsChild>
                <w:div w:id="264190187">
                  <w:marLeft w:val="-149"/>
                  <w:marRight w:val="-149"/>
                  <w:marTop w:val="0"/>
                  <w:marBottom w:val="0"/>
                  <w:divBdr>
                    <w:top w:val="none" w:sz="0" w:space="0" w:color="auto"/>
                    <w:left w:val="none" w:sz="0" w:space="0" w:color="auto"/>
                    <w:bottom w:val="none" w:sz="0" w:space="0" w:color="auto"/>
                    <w:right w:val="none" w:sz="0" w:space="0" w:color="auto"/>
                  </w:divBdr>
                  <w:divsChild>
                    <w:div w:id="264190197">
                      <w:marLeft w:val="0"/>
                      <w:marRight w:val="0"/>
                      <w:marTop w:val="0"/>
                      <w:marBottom w:val="450"/>
                      <w:divBdr>
                        <w:top w:val="none" w:sz="0" w:space="0" w:color="auto"/>
                        <w:left w:val="none" w:sz="0" w:space="0" w:color="auto"/>
                        <w:bottom w:val="none" w:sz="0" w:space="0" w:color="auto"/>
                        <w:right w:val="none" w:sz="0" w:space="0" w:color="auto"/>
                      </w:divBdr>
                      <w:divsChild>
                        <w:div w:id="264190195">
                          <w:marLeft w:val="0"/>
                          <w:marRight w:val="0"/>
                          <w:marTop w:val="0"/>
                          <w:marBottom w:val="0"/>
                          <w:divBdr>
                            <w:top w:val="none" w:sz="0" w:space="0" w:color="auto"/>
                            <w:left w:val="none" w:sz="0" w:space="0" w:color="auto"/>
                            <w:bottom w:val="none" w:sz="0" w:space="0" w:color="auto"/>
                            <w:right w:val="none" w:sz="0" w:space="0" w:color="auto"/>
                          </w:divBdr>
                          <w:divsChild>
                            <w:div w:id="264190208">
                              <w:marLeft w:val="0"/>
                              <w:marRight w:val="0"/>
                              <w:marTop w:val="0"/>
                              <w:marBottom w:val="0"/>
                              <w:divBdr>
                                <w:top w:val="none" w:sz="0" w:space="0" w:color="auto"/>
                                <w:left w:val="none" w:sz="0" w:space="0" w:color="auto"/>
                                <w:bottom w:val="none" w:sz="0" w:space="0" w:color="auto"/>
                                <w:right w:val="none" w:sz="0" w:space="0" w:color="auto"/>
                              </w:divBdr>
                              <w:divsChild>
                                <w:div w:id="264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0199">
                      <w:marLeft w:val="0"/>
                      <w:marRight w:val="0"/>
                      <w:marTop w:val="0"/>
                      <w:marBottom w:val="450"/>
                      <w:divBdr>
                        <w:top w:val="none" w:sz="0" w:space="0" w:color="auto"/>
                        <w:left w:val="none" w:sz="0" w:space="0" w:color="auto"/>
                        <w:bottom w:val="none" w:sz="0" w:space="0" w:color="auto"/>
                        <w:right w:val="none" w:sz="0" w:space="0" w:color="auto"/>
                      </w:divBdr>
                      <w:divsChild>
                        <w:div w:id="264190202">
                          <w:marLeft w:val="0"/>
                          <w:marRight w:val="0"/>
                          <w:marTop w:val="0"/>
                          <w:marBottom w:val="0"/>
                          <w:divBdr>
                            <w:top w:val="none" w:sz="0" w:space="0" w:color="auto"/>
                            <w:left w:val="none" w:sz="0" w:space="0" w:color="auto"/>
                            <w:bottom w:val="none" w:sz="0" w:space="0" w:color="auto"/>
                            <w:right w:val="none" w:sz="0" w:space="0" w:color="auto"/>
                          </w:divBdr>
                        </w:div>
                      </w:divsChild>
                    </w:div>
                    <w:div w:id="2641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0215">
              <w:marLeft w:val="0"/>
              <w:marRight w:val="0"/>
              <w:marTop w:val="1035"/>
              <w:marBottom w:val="0"/>
              <w:divBdr>
                <w:top w:val="none" w:sz="0" w:space="0" w:color="auto"/>
                <w:left w:val="none" w:sz="0" w:space="0" w:color="auto"/>
                <w:bottom w:val="none" w:sz="0" w:space="0" w:color="auto"/>
                <w:right w:val="none" w:sz="0" w:space="0" w:color="auto"/>
              </w:divBdr>
              <w:divsChild>
                <w:div w:id="264190204">
                  <w:marLeft w:val="-149"/>
                  <w:marRight w:val="-149"/>
                  <w:marTop w:val="0"/>
                  <w:marBottom w:val="0"/>
                  <w:divBdr>
                    <w:top w:val="none" w:sz="0" w:space="0" w:color="auto"/>
                    <w:left w:val="none" w:sz="0" w:space="0" w:color="auto"/>
                    <w:bottom w:val="none" w:sz="0" w:space="0" w:color="auto"/>
                    <w:right w:val="none" w:sz="0" w:space="0" w:color="auto"/>
                  </w:divBdr>
                  <w:divsChild>
                    <w:div w:id="264190193">
                      <w:marLeft w:val="0"/>
                      <w:marRight w:val="0"/>
                      <w:marTop w:val="0"/>
                      <w:marBottom w:val="450"/>
                      <w:divBdr>
                        <w:top w:val="none" w:sz="0" w:space="0" w:color="auto"/>
                        <w:left w:val="none" w:sz="0" w:space="0" w:color="auto"/>
                        <w:bottom w:val="none" w:sz="0" w:space="0" w:color="auto"/>
                        <w:right w:val="none" w:sz="0" w:space="0" w:color="auto"/>
                      </w:divBdr>
                      <w:divsChild>
                        <w:div w:id="264190206">
                          <w:marLeft w:val="0"/>
                          <w:marRight w:val="0"/>
                          <w:marTop w:val="0"/>
                          <w:marBottom w:val="0"/>
                          <w:divBdr>
                            <w:top w:val="single" w:sz="12" w:space="15" w:color="E1E1E1"/>
                            <w:left w:val="none" w:sz="0" w:space="0" w:color="auto"/>
                            <w:bottom w:val="none" w:sz="0" w:space="0" w:color="auto"/>
                            <w:right w:val="none" w:sz="0" w:space="0" w:color="auto"/>
                          </w:divBdr>
                          <w:divsChild>
                            <w:div w:id="264190190">
                              <w:marLeft w:val="0"/>
                              <w:marRight w:val="0"/>
                              <w:marTop w:val="0"/>
                              <w:marBottom w:val="0"/>
                              <w:divBdr>
                                <w:top w:val="none" w:sz="0" w:space="0" w:color="auto"/>
                                <w:left w:val="none" w:sz="0" w:space="0" w:color="auto"/>
                                <w:bottom w:val="none" w:sz="0" w:space="0" w:color="auto"/>
                                <w:right w:val="none" w:sz="0" w:space="0" w:color="auto"/>
                              </w:divBdr>
                              <w:divsChild>
                                <w:div w:id="264190189">
                                  <w:marLeft w:val="0"/>
                                  <w:marRight w:val="0"/>
                                  <w:marTop w:val="0"/>
                                  <w:marBottom w:val="255"/>
                                  <w:divBdr>
                                    <w:top w:val="none" w:sz="0" w:space="0" w:color="auto"/>
                                    <w:left w:val="none" w:sz="0" w:space="0" w:color="auto"/>
                                    <w:bottom w:val="none" w:sz="0" w:space="0" w:color="auto"/>
                                    <w:right w:val="none" w:sz="0" w:space="0" w:color="auto"/>
                                  </w:divBdr>
                                  <w:divsChild>
                                    <w:div w:id="264190192">
                                      <w:marLeft w:val="0"/>
                                      <w:marRight w:val="0"/>
                                      <w:marTop w:val="0"/>
                                      <w:marBottom w:val="255"/>
                                      <w:divBdr>
                                        <w:top w:val="none" w:sz="0" w:space="0" w:color="auto"/>
                                        <w:left w:val="none" w:sz="0" w:space="0" w:color="auto"/>
                                        <w:bottom w:val="none" w:sz="0" w:space="0" w:color="auto"/>
                                        <w:right w:val="none" w:sz="0" w:space="0" w:color="auto"/>
                                      </w:divBdr>
                                      <w:divsChild>
                                        <w:div w:id="264190194">
                                          <w:marLeft w:val="0"/>
                                          <w:marRight w:val="0"/>
                                          <w:marTop w:val="0"/>
                                          <w:marBottom w:val="255"/>
                                          <w:divBdr>
                                            <w:top w:val="none" w:sz="0" w:space="0" w:color="auto"/>
                                            <w:left w:val="none" w:sz="0" w:space="0" w:color="auto"/>
                                            <w:bottom w:val="none" w:sz="0" w:space="0" w:color="auto"/>
                                            <w:right w:val="none" w:sz="0" w:space="0" w:color="auto"/>
                                          </w:divBdr>
                                        </w:div>
                                      </w:divsChild>
                                    </w:div>
                                    <w:div w:id="264190198">
                                      <w:marLeft w:val="0"/>
                                      <w:marRight w:val="0"/>
                                      <w:marTop w:val="0"/>
                                      <w:marBottom w:val="255"/>
                                      <w:divBdr>
                                        <w:top w:val="none" w:sz="0" w:space="0" w:color="auto"/>
                                        <w:left w:val="none" w:sz="0" w:space="0" w:color="auto"/>
                                        <w:bottom w:val="none" w:sz="0" w:space="0" w:color="auto"/>
                                        <w:right w:val="none" w:sz="0" w:space="0" w:color="auto"/>
                                      </w:divBdr>
                                    </w:div>
                                  </w:divsChild>
                                </w:div>
                                <w:div w:id="264190196">
                                  <w:marLeft w:val="0"/>
                                  <w:marRight w:val="0"/>
                                  <w:marTop w:val="0"/>
                                  <w:marBottom w:val="255"/>
                                  <w:divBdr>
                                    <w:top w:val="none" w:sz="0" w:space="0" w:color="auto"/>
                                    <w:left w:val="none" w:sz="0" w:space="0" w:color="auto"/>
                                    <w:bottom w:val="none" w:sz="0" w:space="0" w:color="auto"/>
                                    <w:right w:val="none" w:sz="0" w:space="0" w:color="auto"/>
                                  </w:divBdr>
                                  <w:divsChild>
                                    <w:div w:id="26419021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64190212">
                      <w:marLeft w:val="0"/>
                      <w:marRight w:val="0"/>
                      <w:marTop w:val="0"/>
                      <w:marBottom w:val="450"/>
                      <w:divBdr>
                        <w:top w:val="none" w:sz="0" w:space="0" w:color="auto"/>
                        <w:left w:val="none" w:sz="0" w:space="0" w:color="auto"/>
                        <w:bottom w:val="none" w:sz="0" w:space="0" w:color="auto"/>
                        <w:right w:val="none" w:sz="0" w:space="0" w:color="auto"/>
                      </w:divBdr>
                      <w:divsChild>
                        <w:div w:id="264190211">
                          <w:marLeft w:val="0"/>
                          <w:marRight w:val="0"/>
                          <w:marTop w:val="0"/>
                          <w:marBottom w:val="0"/>
                          <w:divBdr>
                            <w:top w:val="none" w:sz="0" w:space="0" w:color="auto"/>
                            <w:left w:val="none" w:sz="0" w:space="0" w:color="auto"/>
                            <w:bottom w:val="none" w:sz="0" w:space="0" w:color="auto"/>
                            <w:right w:val="none" w:sz="0" w:space="0" w:color="auto"/>
                          </w:divBdr>
                          <w:divsChild>
                            <w:div w:id="2641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0201">
      <w:marLeft w:val="0"/>
      <w:marRight w:val="0"/>
      <w:marTop w:val="0"/>
      <w:marBottom w:val="0"/>
      <w:divBdr>
        <w:top w:val="none" w:sz="0" w:space="0" w:color="auto"/>
        <w:left w:val="none" w:sz="0" w:space="0" w:color="auto"/>
        <w:bottom w:val="none" w:sz="0" w:space="0" w:color="auto"/>
        <w:right w:val="none" w:sz="0" w:space="0" w:color="auto"/>
      </w:divBdr>
    </w:div>
    <w:div w:id="26419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da.ru/news/world/europe/04-11-2018/1398555-europ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200</Words>
  <Characters>1261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Lukaschenko verlangt von der polnischen Regierung Antwort auf die von ihr beabsichtigte Stationierung von NATO Militärstützpun</dc:title>
  <dc:subject/>
  <dc:creator>Arbeits_PC1</dc:creator>
  <cp:keywords/>
  <dc:description/>
  <cp:lastModifiedBy>moomoojost</cp:lastModifiedBy>
  <cp:revision>2</cp:revision>
  <dcterms:created xsi:type="dcterms:W3CDTF">2018-11-12T22:48:00Z</dcterms:created>
  <dcterms:modified xsi:type="dcterms:W3CDTF">2018-11-12T22:48:00Z</dcterms:modified>
</cp:coreProperties>
</file>