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77" w:rsidRDefault="00A90AFD" w:rsidP="00571C77">
      <w:pPr>
        <w:jc w:val="center"/>
        <w:rPr>
          <w:b/>
          <w:bCs/>
          <w:sz w:val="28"/>
          <w:szCs w:val="28"/>
        </w:rPr>
      </w:pPr>
      <w:r>
        <w:br/>
      </w:r>
      <w:r>
        <w:rPr>
          <w:b/>
          <w:bCs/>
          <w:sz w:val="28"/>
          <w:szCs w:val="28"/>
        </w:rPr>
        <w:t>Erdogan hat durch die Absage von Treffen mit EU und NATO einen „Weckruf“ an den Westen gesendet</w:t>
      </w:r>
    </w:p>
    <w:p w:rsidR="00571C77" w:rsidRDefault="00A90AFD" w:rsidP="00571C77">
      <w:pPr>
        <w:jc w:val="center"/>
      </w:pPr>
      <w:r>
        <w:t>v</w:t>
      </w:r>
      <w:r w:rsidR="00571C77">
        <w:t>on Anti-Spiegel (Thomas Röper)</w:t>
      </w:r>
    </w:p>
    <w:p w:rsidR="00682C8C" w:rsidRDefault="00A90AFD">
      <w:r>
        <w:t xml:space="preserve">Der türkische Präsident Recep </w:t>
      </w:r>
      <w:proofErr w:type="spellStart"/>
      <w:r>
        <w:t>Tayyip</w:t>
      </w:r>
      <w:proofErr w:type="spellEnd"/>
      <w:r>
        <w:t xml:space="preserve"> Erdogan sandte unmittelbar nach seinem Wahlsieg einen „Weckruf“ an den Westen, indem er seine Teilnahme an zwei wichtigen Gipfeltreffen der EU und der NATO absagte – dem Treffen der Europäischen Politischen Gemeinschaft (EPG) in </w:t>
      </w:r>
      <w:proofErr w:type="spellStart"/>
      <w:r>
        <w:t>Chisinau</w:t>
      </w:r>
      <w:proofErr w:type="spellEnd"/>
      <w:r>
        <w:t xml:space="preserve">, zu dem er selbst hätte anreisen sollen, und einem informellen Treffen der NATO-Außenminister in Oslo, zu dem der türkische Außenminister Mevlut </w:t>
      </w:r>
      <w:proofErr w:type="spellStart"/>
      <w:r>
        <w:t>Cavusoglu</w:t>
      </w:r>
      <w:proofErr w:type="spellEnd"/>
      <w:r>
        <w:t xml:space="preserve"> nicht erschien. Das teilte eine diplomatische Quelle bei der Vertretung eines europäischen</w:t>
      </w:r>
      <w:r w:rsidR="00624F95">
        <w:t xml:space="preserve"> Landes bei der EU am 1ю</w:t>
      </w:r>
      <w:r w:rsidR="00624F95">
        <w:rPr>
          <w:lang w:val="ru-RU"/>
        </w:rPr>
        <w:t>Огтш</w:t>
      </w:r>
      <w:r w:rsidR="00624F95" w:rsidRPr="00624F95">
        <w:t xml:space="preserve"> 2023</w:t>
      </w:r>
      <w:r>
        <w:t xml:space="preserve"> gegenüber </w:t>
      </w:r>
      <w:hyperlink r:id="rId4" w:tgtFrame="_blank" w:history="1">
        <w:r>
          <w:rPr>
            <w:rStyle w:val="Hyperlink"/>
          </w:rPr>
          <w:t>TAS</w:t>
        </w:r>
        <w:r>
          <w:rPr>
            <w:rStyle w:val="Hyperlink"/>
          </w:rPr>
          <w:t>S</w:t>
        </w:r>
      </w:hyperlink>
      <w:r>
        <w:t xml:space="preserve"> mit.</w:t>
      </w:r>
      <w:r>
        <w:br/>
      </w:r>
      <w:r>
        <w:br/>
        <w:t xml:space="preserve">„Die Türkei hat die Teilnahme an zwei Formaten auf einmal abgesagt – dem EPG-Gipfel in </w:t>
      </w:r>
      <w:proofErr w:type="spellStart"/>
      <w:r>
        <w:t>Chisinau</w:t>
      </w:r>
      <w:proofErr w:type="spellEnd"/>
      <w:r>
        <w:t xml:space="preserve"> und dem informellen NATO-Treffen in Oslo. Diese Entscheidungen sind auf die große Arbeitsbelastung nach den Wahlen und die Eröffnung der ersten Parlamentssitzung der Türkei zurückzuführen. Unabhängig von der Arbeitsbelastung ist die Absage der Teilnahme an gleich zwei Treffen unter der Schirmherrschaft von EU und NATO ein klares Signal an den Westen, dass Ankara seine Politik so unabhängig wie möglich fortsetzen will“, so der Diplomat.</w:t>
      </w:r>
      <w:bookmarkStart w:id="0" w:name="_GoBack"/>
      <w:bookmarkEnd w:id="0"/>
      <w:r>
        <w:br/>
      </w:r>
      <w:r>
        <w:br/>
        <w:t>„Es ist kein Geheimnis, dass die EU und die USA im Vorfeld der Wahlen in der Türkei auf den Gegner Erdogans gesetzt haben. Es besteht kein Zweifel daran, dass Ankara an beiden Treffen teilgenommen hätte, wenn er gewonnen hätte“, betonte er. „Die Türkei wird sicherlich weiterhin mit der EU und der NATO in allen wichtigen Fragen zusammenarbeiten, aber ihre Abwesenheit bei diesen Treffen, wenn auch nicht bei den wichtigsten, ist auffallend.“</w:t>
      </w:r>
      <w:r>
        <w:br/>
      </w:r>
      <w:r>
        <w:br/>
        <w:t xml:space="preserve">Auf dem Treffen in Oslo sollte eines der Hauptthemen der Beitritt Schwedens zur NATO sein, den die Türkei weiterhin blockiert. Auf dem Treffen in </w:t>
      </w:r>
      <w:proofErr w:type="spellStart"/>
      <w:r>
        <w:t>Chisinau</w:t>
      </w:r>
      <w:proofErr w:type="spellEnd"/>
      <w:r>
        <w:t xml:space="preserve"> will die EU versuchen, Partnerländer, die die illegalen Sanktionen der EU ignorieren, davon zu überzeugen, die Brüsseler Verbote gegen Russland zu unterstützen, was die Türkei bereits wiederholt abgelehnt hat.</w:t>
      </w:r>
      <w:r>
        <w:br/>
      </w:r>
      <w:r>
        <w:br/>
        <w:t xml:space="preserve">Die Türkei hat ihre Teilnahme oder Absage an dem Gipfel in </w:t>
      </w:r>
      <w:proofErr w:type="spellStart"/>
      <w:r>
        <w:t>Chisinau</w:t>
      </w:r>
      <w:proofErr w:type="spellEnd"/>
      <w:r>
        <w:t xml:space="preserve"> und dem Ministertreffen in Oslo nicht offiziell bekannt gegeben. Die Tatsache, dass Außenminister Mevlut </w:t>
      </w:r>
      <w:proofErr w:type="spellStart"/>
      <w:r>
        <w:t>Cavusoglu</w:t>
      </w:r>
      <w:proofErr w:type="spellEnd"/>
      <w:r>
        <w:t xml:space="preserve"> nicht am NATO-Treffen teilnehmen wird, wurde von dessen Organisatorin, der norwegischen Außenministerin </w:t>
      </w:r>
      <w:proofErr w:type="spellStart"/>
      <w:r>
        <w:t>Anniken</w:t>
      </w:r>
      <w:proofErr w:type="spellEnd"/>
      <w:r>
        <w:t xml:space="preserve"> </w:t>
      </w:r>
      <w:proofErr w:type="spellStart"/>
      <w:r>
        <w:t>Huitfeldt</w:t>
      </w:r>
      <w:proofErr w:type="spellEnd"/>
      <w:r>
        <w:t xml:space="preserve">, auf einer Pressekonferenz am Mittwoch offiziell bestätigt. Die Nichtteilnahme Erdogans am EPG-Gipfel in </w:t>
      </w:r>
      <w:proofErr w:type="spellStart"/>
      <w:r>
        <w:t>Chisinau</w:t>
      </w:r>
      <w:proofErr w:type="spellEnd"/>
      <w:r>
        <w:t xml:space="preserve"> wurde zuvor von mehreren europäischen Medien berichtet, insbesondere von der europäischen Ausgabe von </w:t>
      </w:r>
      <w:proofErr w:type="spellStart"/>
      <w:r>
        <w:t>Politico</w:t>
      </w:r>
      <w:proofErr w:type="spellEnd"/>
      <w:r>
        <w:t>, die sich auf moldawische und EU-Quellen beruft. Die Türkei ist Mitglied der europäischen politischen Gemeinschaft und wurde auf dem ersten EPG-Gipfel in Prag von Erdogan vertreten.</w:t>
      </w:r>
    </w:p>
    <w:p w:rsidR="00A90AFD" w:rsidRDefault="00571C77">
      <w:hyperlink r:id="rId5" w:tgtFrame="_blank" w:history="1">
        <w:r w:rsidR="00A90AFD">
          <w:rPr>
            <w:rStyle w:val="Hyperlink"/>
          </w:rPr>
          <w:t>https://www.anti-spiegel.ru/2023/q</w:t>
        </w:r>
        <w:r w:rsidR="00A90AFD">
          <w:rPr>
            <w:rStyle w:val="Hyperlink"/>
          </w:rPr>
          <w:t>uelle-erdogan-hat-durch-die-absage-von-treffen-mit-eu-und-nato-einen-weckruf-an-den-westen-gesendet/</w:t>
        </w:r>
      </w:hyperlink>
      <w:r w:rsidR="00A90AFD">
        <w:t>1. Juni 2023</w:t>
      </w:r>
      <w:r w:rsidR="00A90AFD">
        <w:br/>
      </w:r>
    </w:p>
    <w:sectPr w:rsidR="00A90A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FD"/>
    <w:rsid w:val="00171503"/>
    <w:rsid w:val="00571C77"/>
    <w:rsid w:val="00624F95"/>
    <w:rsid w:val="00682C8C"/>
    <w:rsid w:val="00A90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5C1E"/>
  <w15:chartTrackingRefBased/>
  <w15:docId w15:val="{E814E1B7-B8DF-44B6-82BC-D85E29F2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90AFD"/>
    <w:rPr>
      <w:color w:val="0000FF"/>
      <w:u w:val="single"/>
    </w:rPr>
  </w:style>
  <w:style w:type="character" w:styleId="BesuchterLink">
    <w:name w:val="FollowedHyperlink"/>
    <w:basedOn w:val="Absatz-Standardschriftart"/>
    <w:uiPriority w:val="99"/>
    <w:semiHidden/>
    <w:unhideWhenUsed/>
    <w:rsid w:val="001715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nti-spiegel.ru/2023/quelle-erdogan-hat-durch-die-absage-von-treffen-mit-eu-und-nato-einen-weckruf-an-den-westen-gesendet/" TargetMode="External"/><Relationship Id="rId4" Type="http://schemas.openxmlformats.org/officeDocument/2006/relationships/hyperlink" Target="https://tass.ru/mezhdunarodnaya-panorama/1789929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2023-07-15T12:03:00Z</dcterms:created>
  <dcterms:modified xsi:type="dcterms:W3CDTF">2023-07-15T12:05:00Z</dcterms:modified>
</cp:coreProperties>
</file>